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97B38" w14:textId="5B1C46B0" w:rsidR="005C4022" w:rsidRDefault="005C4022" w:rsidP="00152EB8">
      <w:pPr>
        <w:rPr>
          <w:rFonts w:cstheme="minorHAnsi"/>
        </w:rPr>
      </w:pPr>
      <w:r w:rsidRPr="005C4022">
        <w:rPr>
          <w:b/>
          <w:u w:val="single"/>
        </w:rPr>
        <w:t>GSTHW 2018 Full Resolutions</w:t>
      </w:r>
    </w:p>
    <w:p w14:paraId="2CAF7AC1" w14:textId="77777777" w:rsidR="000D1217" w:rsidRPr="000D1217" w:rsidRDefault="000D1217" w:rsidP="000D1217">
      <w:pPr>
        <w:spacing w:after="0" w:line="276" w:lineRule="auto"/>
        <w:jc w:val="center"/>
        <w:rPr>
          <w:rFonts w:ascii="Calibri" w:eastAsia="Calibri" w:hAnsi="Calibri" w:cs="Times New Roman"/>
          <w:b/>
        </w:rPr>
      </w:pPr>
      <w:r w:rsidRPr="000D1217">
        <w:rPr>
          <w:rFonts w:ascii="Calibri" w:eastAsia="Calibri" w:hAnsi="Calibri" w:cs="Times New Roman"/>
          <w:b/>
        </w:rPr>
        <w:t>Motion 1</w:t>
      </w:r>
    </w:p>
    <w:p w14:paraId="6305006C" w14:textId="77777777" w:rsidR="000D1217" w:rsidRPr="000D1217" w:rsidRDefault="000D1217" w:rsidP="000D1217">
      <w:pPr>
        <w:spacing w:after="0" w:line="276" w:lineRule="auto"/>
        <w:jc w:val="center"/>
        <w:rPr>
          <w:rFonts w:ascii="Calibri" w:eastAsia="Calibri" w:hAnsi="Calibri" w:cs="Times New Roman"/>
          <w:b/>
        </w:rPr>
      </w:pPr>
      <w:r w:rsidRPr="000D1217">
        <w:rPr>
          <w:rFonts w:ascii="Calibri" w:eastAsia="Calibri" w:hAnsi="Calibri" w:cs="Times New Roman"/>
          <w:b/>
        </w:rPr>
        <w:t>Procedural Motion</w:t>
      </w:r>
    </w:p>
    <w:p w14:paraId="38319DC9" w14:textId="1D75810C" w:rsidR="000D1217" w:rsidRPr="000D1217" w:rsidRDefault="000D1217" w:rsidP="000D1217">
      <w:pPr>
        <w:spacing w:after="0" w:line="276" w:lineRule="auto"/>
        <w:rPr>
          <w:rFonts w:ascii="Calibri" w:eastAsia="Calibri" w:hAnsi="Calibri" w:cs="Times New Roman"/>
        </w:rPr>
      </w:pPr>
      <w:r w:rsidRPr="000D1217">
        <w:rPr>
          <w:rFonts w:ascii="Calibri" w:eastAsia="Calibri" w:hAnsi="Calibri" w:cs="Times New Roman"/>
        </w:rPr>
        <w:t>The Most Rev’d Philip Richardson moved from the Chair.</w:t>
      </w:r>
    </w:p>
    <w:p w14:paraId="3B57DF09" w14:textId="15DDE464" w:rsidR="000D1217" w:rsidRPr="000D1217" w:rsidRDefault="000D1217" w:rsidP="000D1217">
      <w:pPr>
        <w:spacing w:after="0" w:line="276" w:lineRule="auto"/>
        <w:rPr>
          <w:rFonts w:ascii="Calibri" w:eastAsia="Calibri" w:hAnsi="Calibri" w:cs="Times New Roman"/>
          <w:b/>
        </w:rPr>
      </w:pPr>
      <w:r w:rsidRPr="000D1217">
        <w:rPr>
          <w:rFonts w:ascii="Calibri" w:eastAsia="Calibri" w:hAnsi="Calibri" w:cs="Times New Roman"/>
          <w:b/>
        </w:rPr>
        <w:t xml:space="preserve">That this General Synod / </w:t>
      </w:r>
      <w:proofErr w:type="spellStart"/>
      <w:r w:rsidRPr="000D1217">
        <w:rPr>
          <w:rFonts w:ascii="Calibri" w:eastAsia="Calibri" w:hAnsi="Calibri" w:cs="Times New Roman"/>
          <w:b/>
        </w:rPr>
        <w:t>te</w:t>
      </w:r>
      <w:proofErr w:type="spellEnd"/>
      <w:r w:rsidRPr="000D1217">
        <w:rPr>
          <w:rFonts w:ascii="Calibri" w:eastAsia="Calibri" w:hAnsi="Calibri" w:cs="Times New Roman"/>
          <w:b/>
        </w:rPr>
        <w:t xml:space="preserve"> Hīnota Whānui, 2018 resolves:</w:t>
      </w:r>
    </w:p>
    <w:p w14:paraId="35144146" w14:textId="77777777" w:rsidR="000D1217" w:rsidRPr="000D1217" w:rsidRDefault="000D1217" w:rsidP="000D1217">
      <w:pPr>
        <w:numPr>
          <w:ilvl w:val="0"/>
          <w:numId w:val="2"/>
        </w:numPr>
        <w:spacing w:after="0" w:line="276" w:lineRule="auto"/>
        <w:rPr>
          <w:rFonts w:ascii="Calibri" w:eastAsia="Calibri" w:hAnsi="Calibri" w:cs="Times New Roman"/>
          <w:b/>
        </w:rPr>
      </w:pPr>
      <w:r w:rsidRPr="000D1217">
        <w:rPr>
          <w:rFonts w:ascii="Calibri" w:eastAsia="Calibri" w:hAnsi="Calibri" w:cs="Times New Roman"/>
          <w:b/>
        </w:rPr>
        <w:t>Hours of Business</w:t>
      </w:r>
    </w:p>
    <w:p w14:paraId="08855692" w14:textId="6A10AB4A" w:rsidR="000D1217" w:rsidRPr="000D1217" w:rsidRDefault="000D1217" w:rsidP="000D1217">
      <w:pPr>
        <w:spacing w:after="0" w:line="276" w:lineRule="auto"/>
        <w:rPr>
          <w:rFonts w:ascii="Calibri" w:eastAsia="Calibri" w:hAnsi="Calibri" w:cs="Times New Roman"/>
          <w:i/>
        </w:rPr>
      </w:pPr>
      <w:r w:rsidRPr="000D1217">
        <w:rPr>
          <w:rFonts w:ascii="Calibri" w:eastAsia="Calibri" w:hAnsi="Calibri" w:cs="Times New Roman"/>
          <w:i/>
        </w:rPr>
        <w:t xml:space="preserve">That the hours of sitting of this General Synod / </w:t>
      </w:r>
      <w:proofErr w:type="spellStart"/>
      <w:r w:rsidRPr="000D1217">
        <w:rPr>
          <w:rFonts w:ascii="Calibri" w:eastAsia="Calibri" w:hAnsi="Calibri" w:cs="Times New Roman"/>
          <w:i/>
        </w:rPr>
        <w:t>te</w:t>
      </w:r>
      <w:proofErr w:type="spellEnd"/>
      <w:r w:rsidRPr="000D1217">
        <w:rPr>
          <w:rFonts w:ascii="Calibri" w:eastAsia="Calibri" w:hAnsi="Calibri" w:cs="Times New Roman"/>
          <w:i/>
        </w:rPr>
        <w:t xml:space="preserve"> Hīnota Whānui be as follows:</w:t>
      </w:r>
    </w:p>
    <w:p w14:paraId="7E56D85B" w14:textId="77777777" w:rsidR="000D1217" w:rsidRPr="000D1217" w:rsidRDefault="000D1217" w:rsidP="000D1217">
      <w:pPr>
        <w:spacing w:after="0" w:line="276" w:lineRule="auto"/>
        <w:rPr>
          <w:rFonts w:ascii="Calibri" w:eastAsia="Calibri" w:hAnsi="Calibri" w:cs="Times New Roman"/>
          <w:b/>
          <w:i/>
        </w:rPr>
      </w:pPr>
      <w:r w:rsidRPr="000D1217">
        <w:rPr>
          <w:rFonts w:ascii="Calibri" w:eastAsia="Calibri" w:hAnsi="Calibri" w:cs="Times New Roman"/>
          <w:b/>
          <w:i/>
        </w:rPr>
        <w:t>Friday Evening</w:t>
      </w:r>
    </w:p>
    <w:p w14:paraId="5F5B8DFC" w14:textId="5BB88625" w:rsidR="000D1217" w:rsidRPr="000D1217" w:rsidRDefault="000D1217" w:rsidP="00B05016">
      <w:pPr>
        <w:tabs>
          <w:tab w:val="left" w:pos="2835"/>
        </w:tabs>
        <w:spacing w:after="0" w:line="276" w:lineRule="auto"/>
        <w:rPr>
          <w:rFonts w:ascii="Calibri" w:eastAsia="Calibri" w:hAnsi="Calibri" w:cs="Times New Roman"/>
        </w:rPr>
      </w:pPr>
      <w:r w:rsidRPr="000D1217">
        <w:rPr>
          <w:rFonts w:ascii="Calibri" w:eastAsia="Calibri" w:hAnsi="Calibri" w:cs="Times New Roman"/>
        </w:rPr>
        <w:t xml:space="preserve">5.00p.m. – 9.00p.m. – </w:t>
      </w:r>
      <w:proofErr w:type="spellStart"/>
      <w:r w:rsidRPr="000D1217">
        <w:rPr>
          <w:rFonts w:ascii="Calibri" w:eastAsia="Calibri" w:hAnsi="Calibri" w:cs="Times New Roman"/>
        </w:rPr>
        <w:t>Powhiri</w:t>
      </w:r>
      <w:proofErr w:type="spellEnd"/>
      <w:r w:rsidRPr="000D1217">
        <w:rPr>
          <w:rFonts w:ascii="Calibri" w:eastAsia="Calibri" w:hAnsi="Calibri" w:cs="Times New Roman"/>
        </w:rPr>
        <w:t xml:space="preserve">, Welcome, Convening the Synod / </w:t>
      </w:r>
      <w:proofErr w:type="spellStart"/>
      <w:r w:rsidRPr="000D1217">
        <w:rPr>
          <w:rFonts w:ascii="Calibri" w:eastAsia="Calibri" w:hAnsi="Calibri" w:cs="Times New Roman"/>
        </w:rPr>
        <w:t>te</w:t>
      </w:r>
      <w:proofErr w:type="spellEnd"/>
      <w:r w:rsidRPr="000D1217">
        <w:rPr>
          <w:rFonts w:ascii="Calibri" w:eastAsia="Calibri" w:hAnsi="Calibri" w:cs="Times New Roman"/>
        </w:rPr>
        <w:t xml:space="preserve"> Hīnota, Eucharist, Dinner</w:t>
      </w:r>
    </w:p>
    <w:p w14:paraId="5662E7FE" w14:textId="77777777" w:rsidR="000D1217" w:rsidRPr="000D1217" w:rsidRDefault="000D1217" w:rsidP="000D1217">
      <w:pPr>
        <w:spacing w:after="0" w:line="276" w:lineRule="auto"/>
        <w:rPr>
          <w:rFonts w:ascii="Calibri" w:eastAsia="Calibri" w:hAnsi="Calibri" w:cs="Times New Roman"/>
          <w:b/>
          <w:i/>
        </w:rPr>
      </w:pPr>
      <w:r w:rsidRPr="000D1217">
        <w:rPr>
          <w:rFonts w:ascii="Calibri" w:eastAsia="Calibri" w:hAnsi="Calibri" w:cs="Times New Roman"/>
          <w:b/>
          <w:i/>
        </w:rPr>
        <w:t>Saturday</w:t>
      </w:r>
    </w:p>
    <w:p w14:paraId="2B6AE73F" w14:textId="77777777" w:rsidR="000D1217" w:rsidRPr="000D1217" w:rsidRDefault="000D1217" w:rsidP="000D1217">
      <w:pPr>
        <w:spacing w:after="0" w:line="276" w:lineRule="auto"/>
        <w:rPr>
          <w:rFonts w:ascii="Calibri" w:eastAsia="Calibri" w:hAnsi="Calibri" w:cs="Times New Roman"/>
        </w:rPr>
      </w:pPr>
      <w:r w:rsidRPr="000D1217">
        <w:rPr>
          <w:rFonts w:ascii="Calibri" w:eastAsia="Calibri" w:hAnsi="Calibri" w:cs="Times New Roman"/>
        </w:rPr>
        <w:t>8.15a.m. - 5.30p.m. – Bible Study 1, Tikanga Caucusing</w:t>
      </w:r>
    </w:p>
    <w:p w14:paraId="1C3F6330" w14:textId="401AFB89" w:rsidR="000D1217" w:rsidRPr="000D1217" w:rsidRDefault="00872F56" w:rsidP="000D1217">
      <w:pPr>
        <w:spacing w:after="0" w:line="276" w:lineRule="auto"/>
        <w:rPr>
          <w:rFonts w:ascii="Calibri" w:eastAsia="Calibri" w:hAnsi="Calibri" w:cs="Times New Roman"/>
        </w:rPr>
      </w:pPr>
      <w:r>
        <w:rPr>
          <w:rFonts w:ascii="Calibri" w:eastAsia="Calibri" w:hAnsi="Calibri" w:cs="Times New Roman"/>
        </w:rPr>
        <w:t xml:space="preserve">7.00p.m. – 9.00p.m. – Te </w:t>
      </w:r>
      <w:proofErr w:type="spellStart"/>
      <w:r w:rsidR="000D1217" w:rsidRPr="000D1217">
        <w:rPr>
          <w:rFonts w:ascii="Calibri" w:eastAsia="Calibri" w:hAnsi="Calibri" w:cs="Times New Roman"/>
        </w:rPr>
        <w:t>Whaikorero</w:t>
      </w:r>
      <w:proofErr w:type="spellEnd"/>
      <w:r w:rsidR="000D1217" w:rsidRPr="000D1217">
        <w:rPr>
          <w:rFonts w:ascii="Calibri" w:eastAsia="Calibri" w:hAnsi="Calibri" w:cs="Times New Roman"/>
        </w:rPr>
        <w:t xml:space="preserve">/ Archbishops’ Report, Procedural Motions 1-3, </w:t>
      </w:r>
    </w:p>
    <w:p w14:paraId="46CCDE3C" w14:textId="77777777" w:rsidR="000D1217" w:rsidRPr="000D1217" w:rsidRDefault="000D1217" w:rsidP="000D1217">
      <w:pPr>
        <w:spacing w:after="0" w:line="276" w:lineRule="auto"/>
        <w:rPr>
          <w:rFonts w:ascii="Calibri" w:eastAsia="Calibri" w:hAnsi="Calibri" w:cs="Times New Roman"/>
          <w:b/>
          <w:i/>
        </w:rPr>
      </w:pPr>
      <w:r w:rsidRPr="000D1217">
        <w:rPr>
          <w:rFonts w:ascii="Calibri" w:eastAsia="Calibri" w:hAnsi="Calibri" w:cs="Times New Roman"/>
          <w:b/>
          <w:i/>
        </w:rPr>
        <w:t>Sunday</w:t>
      </w:r>
    </w:p>
    <w:p w14:paraId="2B25CC36" w14:textId="7638F7A5" w:rsidR="000D1217" w:rsidRPr="000D1217" w:rsidRDefault="000D1217" w:rsidP="000D1217">
      <w:pPr>
        <w:spacing w:after="0" w:line="276" w:lineRule="auto"/>
        <w:rPr>
          <w:rFonts w:ascii="Calibri" w:eastAsia="Calibri" w:hAnsi="Calibri" w:cs="Times New Roman"/>
        </w:rPr>
      </w:pPr>
      <w:r w:rsidRPr="000D1217">
        <w:rPr>
          <w:rFonts w:ascii="Calibri" w:eastAsia="Calibri" w:hAnsi="Calibri" w:cs="Times New Roman"/>
        </w:rPr>
        <w:t xml:space="preserve">5.00a.m. – 6.00p.m. – Synod/Hīnota on Hikoi to </w:t>
      </w:r>
      <w:proofErr w:type="spellStart"/>
      <w:r w:rsidRPr="000D1217">
        <w:rPr>
          <w:rFonts w:ascii="Calibri" w:eastAsia="Calibri" w:hAnsi="Calibri" w:cs="Times New Roman"/>
        </w:rPr>
        <w:t>Turangawaewae</w:t>
      </w:r>
      <w:proofErr w:type="spellEnd"/>
      <w:r w:rsidRPr="000D1217">
        <w:rPr>
          <w:rFonts w:ascii="Calibri" w:eastAsia="Calibri" w:hAnsi="Calibri" w:cs="Times New Roman"/>
        </w:rPr>
        <w:t>.</w:t>
      </w:r>
    </w:p>
    <w:p w14:paraId="64180D74" w14:textId="77777777" w:rsidR="000D1217" w:rsidRPr="000D1217" w:rsidRDefault="000D1217" w:rsidP="000D1217">
      <w:pPr>
        <w:spacing w:after="0" w:line="276" w:lineRule="auto"/>
        <w:rPr>
          <w:rFonts w:ascii="Calibri" w:eastAsia="Calibri" w:hAnsi="Calibri" w:cs="Times New Roman"/>
          <w:b/>
          <w:i/>
        </w:rPr>
      </w:pPr>
      <w:r w:rsidRPr="000D1217">
        <w:rPr>
          <w:rFonts w:ascii="Calibri" w:eastAsia="Calibri" w:hAnsi="Calibri" w:cs="Times New Roman"/>
          <w:b/>
          <w:i/>
        </w:rPr>
        <w:t>Monday- Wednesday</w:t>
      </w:r>
    </w:p>
    <w:p w14:paraId="09C9132E" w14:textId="77777777" w:rsidR="000D1217" w:rsidRPr="000D1217" w:rsidRDefault="000D1217" w:rsidP="000D1217">
      <w:pPr>
        <w:spacing w:after="0" w:line="276" w:lineRule="auto"/>
        <w:rPr>
          <w:rFonts w:ascii="Calibri" w:eastAsia="Calibri" w:hAnsi="Calibri" w:cs="Times New Roman"/>
        </w:rPr>
      </w:pPr>
      <w:r w:rsidRPr="000D1217">
        <w:rPr>
          <w:rFonts w:ascii="Calibri" w:eastAsia="Calibri" w:hAnsi="Calibri" w:cs="Times New Roman"/>
        </w:rPr>
        <w:t>8.15a.m. – 10.30a.m.</w:t>
      </w:r>
    </w:p>
    <w:p w14:paraId="01F17EBE" w14:textId="77777777" w:rsidR="000D1217" w:rsidRPr="000D1217" w:rsidRDefault="000D1217" w:rsidP="000D1217">
      <w:pPr>
        <w:spacing w:after="0" w:line="276" w:lineRule="auto"/>
        <w:rPr>
          <w:rFonts w:ascii="Calibri" w:eastAsia="Calibri" w:hAnsi="Calibri" w:cs="Times New Roman"/>
        </w:rPr>
      </w:pPr>
      <w:r w:rsidRPr="000D1217">
        <w:rPr>
          <w:rFonts w:ascii="Calibri" w:eastAsia="Calibri" w:hAnsi="Calibri" w:cs="Times New Roman"/>
        </w:rPr>
        <w:t>11.00a.m. – 12.30p.m.</w:t>
      </w:r>
    </w:p>
    <w:p w14:paraId="2897E6E3" w14:textId="77777777" w:rsidR="000D1217" w:rsidRPr="000D1217" w:rsidRDefault="000D1217" w:rsidP="000D1217">
      <w:pPr>
        <w:spacing w:after="0" w:line="276" w:lineRule="auto"/>
        <w:rPr>
          <w:rFonts w:ascii="Calibri" w:eastAsia="Calibri" w:hAnsi="Calibri" w:cs="Times New Roman"/>
        </w:rPr>
      </w:pPr>
      <w:r w:rsidRPr="000D1217">
        <w:rPr>
          <w:rFonts w:ascii="Calibri" w:eastAsia="Calibri" w:hAnsi="Calibri" w:cs="Times New Roman"/>
        </w:rPr>
        <w:t>1.30p.m. – 3.00p.m.</w:t>
      </w:r>
    </w:p>
    <w:p w14:paraId="66815E38" w14:textId="77777777" w:rsidR="000D1217" w:rsidRPr="000D1217" w:rsidRDefault="000D1217" w:rsidP="000D1217">
      <w:pPr>
        <w:spacing w:after="0" w:line="276" w:lineRule="auto"/>
        <w:rPr>
          <w:rFonts w:ascii="Calibri" w:eastAsia="Calibri" w:hAnsi="Calibri" w:cs="Times New Roman"/>
        </w:rPr>
      </w:pPr>
      <w:r w:rsidRPr="000D1217">
        <w:rPr>
          <w:rFonts w:ascii="Calibri" w:eastAsia="Calibri" w:hAnsi="Calibri" w:cs="Times New Roman"/>
        </w:rPr>
        <w:t>3.30p.m. – 5.30p.m.</w:t>
      </w:r>
    </w:p>
    <w:p w14:paraId="3A56E0F8" w14:textId="22803725" w:rsidR="000D1217" w:rsidRPr="000D1217" w:rsidRDefault="000D1217" w:rsidP="000D1217">
      <w:pPr>
        <w:spacing w:after="0" w:line="276" w:lineRule="auto"/>
        <w:rPr>
          <w:rFonts w:ascii="Calibri" w:eastAsia="Calibri" w:hAnsi="Calibri" w:cs="Times New Roman"/>
          <w:b/>
          <w:i/>
        </w:rPr>
      </w:pPr>
      <w:r w:rsidRPr="000D1217">
        <w:rPr>
          <w:rFonts w:ascii="Calibri" w:eastAsia="Calibri" w:hAnsi="Calibri" w:cs="Times New Roman"/>
        </w:rPr>
        <w:t xml:space="preserve">7.00p.m. – 9.00p.m. (except Tuesday evening) </w:t>
      </w:r>
    </w:p>
    <w:p w14:paraId="32015F70" w14:textId="77777777" w:rsidR="000D1217" w:rsidRPr="000D1217" w:rsidRDefault="000D1217" w:rsidP="000D1217">
      <w:pPr>
        <w:spacing w:after="0" w:line="276" w:lineRule="auto"/>
        <w:rPr>
          <w:rFonts w:ascii="Calibri" w:eastAsia="Calibri" w:hAnsi="Calibri" w:cs="Times New Roman"/>
          <w:b/>
          <w:i/>
        </w:rPr>
      </w:pPr>
      <w:r w:rsidRPr="000D1217">
        <w:rPr>
          <w:rFonts w:ascii="Calibri" w:eastAsia="Calibri" w:hAnsi="Calibri" w:cs="Times New Roman"/>
          <w:b/>
          <w:i/>
        </w:rPr>
        <w:t>Thursday</w:t>
      </w:r>
    </w:p>
    <w:p w14:paraId="79B72141" w14:textId="77777777" w:rsidR="000D1217" w:rsidRPr="000D1217" w:rsidRDefault="000D1217" w:rsidP="000D1217">
      <w:pPr>
        <w:spacing w:after="0" w:line="276" w:lineRule="auto"/>
        <w:rPr>
          <w:rFonts w:ascii="Calibri" w:eastAsia="Calibri" w:hAnsi="Calibri" w:cs="Times New Roman"/>
        </w:rPr>
      </w:pPr>
      <w:r w:rsidRPr="000D1217">
        <w:rPr>
          <w:rFonts w:ascii="Calibri" w:eastAsia="Calibri" w:hAnsi="Calibri" w:cs="Times New Roman"/>
        </w:rPr>
        <w:t>8.15a.m. – 10.30a.m.</w:t>
      </w:r>
    </w:p>
    <w:p w14:paraId="0183A517" w14:textId="77777777" w:rsidR="000D1217" w:rsidRPr="000D1217" w:rsidRDefault="000D1217" w:rsidP="000D1217">
      <w:pPr>
        <w:spacing w:after="0" w:line="276" w:lineRule="auto"/>
        <w:rPr>
          <w:rFonts w:ascii="Calibri" w:eastAsia="Calibri" w:hAnsi="Calibri" w:cs="Times New Roman"/>
        </w:rPr>
      </w:pPr>
      <w:r w:rsidRPr="000D1217">
        <w:rPr>
          <w:rFonts w:ascii="Calibri" w:eastAsia="Calibri" w:hAnsi="Calibri" w:cs="Times New Roman"/>
        </w:rPr>
        <w:t>11.00a.m. – 12.30p.m.</w:t>
      </w:r>
    </w:p>
    <w:p w14:paraId="32611B2E" w14:textId="77777777" w:rsidR="000D1217" w:rsidRPr="000D1217" w:rsidRDefault="000D1217" w:rsidP="000D1217">
      <w:pPr>
        <w:spacing w:after="0" w:line="276" w:lineRule="auto"/>
        <w:rPr>
          <w:rFonts w:ascii="Calibri" w:eastAsia="Calibri" w:hAnsi="Calibri" w:cs="Times New Roman"/>
        </w:rPr>
      </w:pPr>
      <w:r w:rsidRPr="000D1217">
        <w:rPr>
          <w:rFonts w:ascii="Calibri" w:eastAsia="Calibri" w:hAnsi="Calibri" w:cs="Times New Roman"/>
        </w:rPr>
        <w:t>1.30p.m. – 3.00p.m.</w:t>
      </w:r>
    </w:p>
    <w:p w14:paraId="525C738D" w14:textId="77777777" w:rsidR="000D1217" w:rsidRPr="000D1217" w:rsidRDefault="000D1217" w:rsidP="000D1217">
      <w:pPr>
        <w:spacing w:after="0" w:line="276" w:lineRule="auto"/>
        <w:rPr>
          <w:rFonts w:ascii="Calibri" w:eastAsia="Calibri" w:hAnsi="Calibri" w:cs="Times New Roman"/>
        </w:rPr>
      </w:pPr>
      <w:r w:rsidRPr="000D1217">
        <w:rPr>
          <w:rFonts w:ascii="Calibri" w:eastAsia="Calibri" w:hAnsi="Calibri" w:cs="Times New Roman"/>
        </w:rPr>
        <w:t>3.30p.m. – 5.30p.m.</w:t>
      </w:r>
    </w:p>
    <w:p w14:paraId="3FC9C446" w14:textId="77777777" w:rsidR="000D1217" w:rsidRPr="000D1217" w:rsidRDefault="000D1217" w:rsidP="000D1217">
      <w:pPr>
        <w:spacing w:after="0" w:line="276" w:lineRule="auto"/>
        <w:rPr>
          <w:rFonts w:ascii="Calibri" w:eastAsia="Calibri" w:hAnsi="Calibri" w:cs="Times New Roman"/>
        </w:rPr>
      </w:pPr>
      <w:r w:rsidRPr="000D1217">
        <w:rPr>
          <w:rFonts w:ascii="Calibri" w:eastAsia="Calibri" w:hAnsi="Calibri" w:cs="Times New Roman"/>
        </w:rPr>
        <w:t>7:00p.m. – 10:00p.m (Dinner/Thanks)</w:t>
      </w:r>
    </w:p>
    <w:p w14:paraId="3A7B7DB5" w14:textId="77777777" w:rsidR="000D1217" w:rsidRPr="000D1217" w:rsidRDefault="000D1217" w:rsidP="000D1217">
      <w:pPr>
        <w:spacing w:after="0" w:line="276" w:lineRule="auto"/>
        <w:rPr>
          <w:rFonts w:ascii="Calibri" w:eastAsia="Calibri" w:hAnsi="Calibri" w:cs="Times New Roman"/>
          <w:b/>
          <w:i/>
        </w:rPr>
      </w:pPr>
    </w:p>
    <w:p w14:paraId="2E925F26" w14:textId="77777777" w:rsidR="000D1217" w:rsidRPr="000D1217" w:rsidRDefault="000D1217" w:rsidP="000D1217">
      <w:pPr>
        <w:numPr>
          <w:ilvl w:val="0"/>
          <w:numId w:val="2"/>
        </w:numPr>
        <w:spacing w:after="0" w:line="276" w:lineRule="auto"/>
        <w:rPr>
          <w:rFonts w:ascii="Calibri" w:eastAsia="Calibri" w:hAnsi="Calibri" w:cs="Times New Roman"/>
          <w:b/>
        </w:rPr>
      </w:pPr>
      <w:r w:rsidRPr="000D1217">
        <w:rPr>
          <w:rFonts w:ascii="Calibri" w:eastAsia="Calibri" w:hAnsi="Calibri" w:cs="Times New Roman"/>
          <w:b/>
        </w:rPr>
        <w:t>Elections</w:t>
      </w:r>
    </w:p>
    <w:p w14:paraId="4058F8D7" w14:textId="77777777" w:rsidR="000D1217" w:rsidRPr="000D1217" w:rsidRDefault="000D1217" w:rsidP="000D1217">
      <w:pPr>
        <w:spacing w:after="0" w:line="276" w:lineRule="auto"/>
        <w:jc w:val="both"/>
        <w:rPr>
          <w:rFonts w:ascii="Calibri" w:eastAsia="Calibri" w:hAnsi="Calibri" w:cs="Times New Roman"/>
          <w:i/>
        </w:rPr>
      </w:pPr>
      <w:r w:rsidRPr="000D1217">
        <w:rPr>
          <w:rFonts w:ascii="Calibri" w:eastAsia="Calibri" w:hAnsi="Calibri" w:cs="Times New Roman"/>
          <w:i/>
        </w:rPr>
        <w:t>That the Elections take place on Wednesday 9 May 2018 after the lunch adjournment and nominations shall close before Dinner at 5.30p.m. on Tuesday 8 May 2018.</w:t>
      </w:r>
    </w:p>
    <w:p w14:paraId="304F2740" w14:textId="77777777" w:rsidR="000D1217" w:rsidRPr="000D1217" w:rsidRDefault="000D1217" w:rsidP="000D1217">
      <w:pPr>
        <w:spacing w:after="0" w:line="276" w:lineRule="auto"/>
        <w:rPr>
          <w:rFonts w:ascii="Calibri" w:eastAsia="Calibri" w:hAnsi="Calibri" w:cs="Times New Roman"/>
          <w:i/>
        </w:rPr>
      </w:pPr>
    </w:p>
    <w:p w14:paraId="67A17F3D" w14:textId="77777777" w:rsidR="000D1217" w:rsidRPr="000D1217" w:rsidRDefault="000D1217" w:rsidP="000D1217">
      <w:pPr>
        <w:numPr>
          <w:ilvl w:val="0"/>
          <w:numId w:val="2"/>
        </w:numPr>
        <w:spacing w:after="0" w:line="276" w:lineRule="auto"/>
        <w:rPr>
          <w:rFonts w:ascii="Calibri" w:eastAsia="Calibri" w:hAnsi="Calibri" w:cs="Times New Roman"/>
          <w:b/>
        </w:rPr>
      </w:pPr>
      <w:r w:rsidRPr="000D1217">
        <w:rPr>
          <w:rFonts w:ascii="Calibri" w:eastAsia="Calibri" w:hAnsi="Calibri" w:cs="Times New Roman"/>
          <w:b/>
        </w:rPr>
        <w:t>Introduction of Bills</w:t>
      </w:r>
    </w:p>
    <w:p w14:paraId="399B41D2" w14:textId="77777777" w:rsidR="000D1217" w:rsidRPr="000D1217" w:rsidRDefault="000D1217" w:rsidP="000D1217">
      <w:pPr>
        <w:spacing w:after="0" w:line="276" w:lineRule="auto"/>
        <w:jc w:val="both"/>
        <w:rPr>
          <w:rFonts w:ascii="Calibri" w:eastAsia="Calibri" w:hAnsi="Calibri" w:cs="Times New Roman"/>
        </w:rPr>
      </w:pPr>
      <w:r w:rsidRPr="000D1217">
        <w:rPr>
          <w:rFonts w:ascii="Calibri" w:eastAsia="Calibri" w:hAnsi="Calibri" w:cs="Times New Roman"/>
          <w:i/>
        </w:rPr>
        <w:t>That the Bills numbered 1 – 25</w:t>
      </w:r>
      <w:r w:rsidRPr="000D1217">
        <w:rPr>
          <w:rFonts w:ascii="Calibri" w:eastAsia="Calibri" w:hAnsi="Calibri" w:cs="Times New Roman"/>
        </w:rPr>
        <w:t xml:space="preserve"> on the Order Paper be introduced and that consideration in principle of each Bill be set down as an Order of the Day as detailed on the “Timetable.”</w:t>
      </w:r>
    </w:p>
    <w:p w14:paraId="1438D608" w14:textId="77777777" w:rsidR="000D1217" w:rsidRPr="000D1217" w:rsidRDefault="000D1217" w:rsidP="000D1217">
      <w:pPr>
        <w:tabs>
          <w:tab w:val="left" w:pos="709"/>
        </w:tabs>
        <w:spacing w:after="0" w:line="240" w:lineRule="auto"/>
        <w:rPr>
          <w:rFonts w:eastAsia="Times New Roman" w:cstheme="minorHAnsi"/>
          <w:color w:val="000000"/>
          <w:lang w:eastAsia="en-NZ"/>
        </w:rPr>
      </w:pPr>
      <w:r w:rsidRPr="000D1217">
        <w:rPr>
          <w:rFonts w:eastAsia="Times New Roman" w:cstheme="minorHAnsi"/>
          <w:color w:val="000000"/>
          <w:lang w:eastAsia="en-NZ"/>
        </w:rPr>
        <w:t xml:space="preserve">Bill 1.  </w:t>
      </w:r>
      <w:r w:rsidRPr="000D1217">
        <w:rPr>
          <w:rFonts w:eastAsia="Times New Roman" w:cstheme="minorHAnsi"/>
          <w:color w:val="000000"/>
          <w:lang w:eastAsia="en-NZ"/>
        </w:rPr>
        <w:tab/>
        <w:t>A Bill to Adopt as Formularies Liturgies for Baptism and for Laying on of Hands, 2018</w:t>
      </w:r>
    </w:p>
    <w:p w14:paraId="6377A1FC" w14:textId="77777777" w:rsidR="000D1217" w:rsidRPr="000D1217" w:rsidRDefault="000D1217" w:rsidP="00B05016">
      <w:pPr>
        <w:tabs>
          <w:tab w:val="left" w:pos="709"/>
        </w:tabs>
        <w:spacing w:after="0" w:line="240" w:lineRule="auto"/>
        <w:ind w:left="705" w:hanging="705"/>
        <w:rPr>
          <w:rFonts w:eastAsia="Times New Roman" w:cstheme="minorHAnsi"/>
          <w:color w:val="000000"/>
          <w:lang w:eastAsia="en-NZ"/>
        </w:rPr>
      </w:pPr>
      <w:r w:rsidRPr="000D1217">
        <w:rPr>
          <w:rFonts w:eastAsia="Times New Roman" w:cstheme="minorHAnsi"/>
          <w:color w:val="000000"/>
          <w:lang w:eastAsia="en-NZ"/>
        </w:rPr>
        <w:t xml:space="preserve">Bill 2.  </w:t>
      </w:r>
      <w:r w:rsidRPr="000D1217">
        <w:rPr>
          <w:rFonts w:eastAsia="Times New Roman" w:cstheme="minorHAnsi"/>
          <w:color w:val="000000"/>
          <w:lang w:eastAsia="en-NZ"/>
        </w:rPr>
        <w:tab/>
        <w:t xml:space="preserve">A Bill to Amend Title G Canon XIII ‘of Holy Orders on The Anglican Church </w:t>
      </w:r>
      <w:proofErr w:type="gramStart"/>
      <w:r w:rsidRPr="000D1217">
        <w:rPr>
          <w:rFonts w:eastAsia="Times New Roman" w:cstheme="minorHAnsi"/>
          <w:color w:val="000000"/>
          <w:lang w:eastAsia="en-NZ"/>
        </w:rPr>
        <w:t>In</w:t>
      </w:r>
      <w:proofErr w:type="gramEnd"/>
      <w:r w:rsidRPr="000D1217">
        <w:rPr>
          <w:rFonts w:eastAsia="Times New Roman" w:cstheme="minorHAnsi"/>
          <w:color w:val="000000"/>
          <w:lang w:eastAsia="en-NZ"/>
        </w:rPr>
        <w:t xml:space="preserve"> Aotearoa New Zealand and Polynesia,’ 2018</w:t>
      </w:r>
    </w:p>
    <w:p w14:paraId="7F8E1969" w14:textId="77777777" w:rsidR="000D1217" w:rsidRPr="000D1217" w:rsidRDefault="000D1217" w:rsidP="00B05016">
      <w:pPr>
        <w:tabs>
          <w:tab w:val="left" w:pos="709"/>
        </w:tabs>
        <w:spacing w:after="0" w:line="240" w:lineRule="auto"/>
        <w:ind w:left="705" w:hanging="705"/>
        <w:rPr>
          <w:rFonts w:eastAsia="Times New Roman" w:cstheme="minorHAnsi"/>
          <w:color w:val="000000"/>
          <w:lang w:eastAsia="en-NZ"/>
        </w:rPr>
      </w:pPr>
      <w:r w:rsidRPr="000D1217">
        <w:rPr>
          <w:rFonts w:eastAsia="Times New Roman" w:cstheme="minorHAnsi"/>
          <w:color w:val="000000"/>
          <w:lang w:eastAsia="en-NZ"/>
        </w:rPr>
        <w:t xml:space="preserve">Bill 3. </w:t>
      </w:r>
      <w:r w:rsidRPr="000D1217">
        <w:rPr>
          <w:rFonts w:eastAsia="Times New Roman" w:cstheme="minorHAnsi"/>
          <w:color w:val="000000"/>
          <w:lang w:eastAsia="en-NZ"/>
        </w:rPr>
        <w:tab/>
        <w:t xml:space="preserve">A Bill to Adopt as Formularies </w:t>
      </w:r>
      <w:proofErr w:type="gramStart"/>
      <w:r w:rsidRPr="000D1217">
        <w:rPr>
          <w:rFonts w:eastAsia="Times New Roman" w:cstheme="minorHAnsi"/>
          <w:color w:val="000000"/>
          <w:lang w:eastAsia="en-NZ"/>
        </w:rPr>
        <w:t>two</w:t>
      </w:r>
      <w:proofErr w:type="gramEnd"/>
      <w:r w:rsidRPr="000D1217">
        <w:rPr>
          <w:rFonts w:eastAsia="Times New Roman" w:cstheme="minorHAnsi"/>
          <w:color w:val="000000"/>
          <w:lang w:eastAsia="en-NZ"/>
        </w:rPr>
        <w:t xml:space="preserve"> Liturgies for blessing the relationship of those who have entered a civil marriage, 2018</w:t>
      </w:r>
    </w:p>
    <w:p w14:paraId="0971BB52" w14:textId="77777777" w:rsidR="000D1217" w:rsidRPr="000D1217" w:rsidRDefault="000D1217" w:rsidP="000D1217">
      <w:pPr>
        <w:tabs>
          <w:tab w:val="left" w:pos="709"/>
        </w:tabs>
        <w:spacing w:after="0" w:line="240" w:lineRule="auto"/>
        <w:rPr>
          <w:rFonts w:eastAsia="Times New Roman" w:cstheme="minorHAnsi"/>
          <w:color w:val="000000"/>
          <w:lang w:eastAsia="en-NZ"/>
        </w:rPr>
      </w:pPr>
      <w:r w:rsidRPr="000D1217">
        <w:rPr>
          <w:rFonts w:eastAsia="Times New Roman" w:cstheme="minorHAnsi"/>
          <w:color w:val="000000"/>
          <w:lang w:eastAsia="en-NZ"/>
        </w:rPr>
        <w:t xml:space="preserve">Bill 4. </w:t>
      </w:r>
      <w:r w:rsidRPr="000D1217">
        <w:rPr>
          <w:rFonts w:eastAsia="Times New Roman" w:cstheme="minorHAnsi"/>
          <w:color w:val="000000"/>
          <w:lang w:eastAsia="en-NZ"/>
        </w:rPr>
        <w:tab/>
        <w:t xml:space="preserve">A Bill to Amend Title B Canon XVIII ‘Of </w:t>
      </w:r>
      <w:proofErr w:type="gramStart"/>
      <w:r w:rsidRPr="000D1217">
        <w:rPr>
          <w:rFonts w:eastAsia="Times New Roman" w:cstheme="minorHAnsi"/>
          <w:color w:val="000000"/>
          <w:lang w:eastAsia="en-NZ"/>
        </w:rPr>
        <w:t>The</w:t>
      </w:r>
      <w:proofErr w:type="gramEnd"/>
      <w:r w:rsidRPr="000D1217">
        <w:rPr>
          <w:rFonts w:eastAsia="Times New Roman" w:cstheme="minorHAnsi"/>
          <w:color w:val="000000"/>
          <w:lang w:eastAsia="en-NZ"/>
        </w:rPr>
        <w:t xml:space="preserve"> Council for Ecumenism,’ 2018</w:t>
      </w:r>
    </w:p>
    <w:p w14:paraId="6B2BFB19" w14:textId="77777777" w:rsidR="000D1217" w:rsidRPr="000D1217" w:rsidRDefault="000D1217" w:rsidP="000D1217">
      <w:pPr>
        <w:tabs>
          <w:tab w:val="left" w:pos="709"/>
        </w:tabs>
        <w:spacing w:after="0" w:line="240" w:lineRule="auto"/>
        <w:rPr>
          <w:rFonts w:eastAsia="Times New Roman" w:cstheme="minorHAnsi"/>
          <w:color w:val="000000"/>
          <w:lang w:eastAsia="en-NZ"/>
        </w:rPr>
      </w:pPr>
      <w:r w:rsidRPr="000D1217">
        <w:rPr>
          <w:rFonts w:eastAsia="Times New Roman" w:cstheme="minorHAnsi"/>
          <w:color w:val="000000"/>
          <w:lang w:eastAsia="en-NZ"/>
        </w:rPr>
        <w:t xml:space="preserve">Bill 5. </w:t>
      </w:r>
      <w:r w:rsidRPr="000D1217">
        <w:rPr>
          <w:rFonts w:eastAsia="Times New Roman" w:cstheme="minorHAnsi"/>
          <w:color w:val="000000"/>
          <w:lang w:eastAsia="en-NZ"/>
        </w:rPr>
        <w:tab/>
        <w:t xml:space="preserve">A Bill to Amend </w:t>
      </w:r>
      <w:proofErr w:type="gramStart"/>
      <w:r w:rsidRPr="000D1217">
        <w:rPr>
          <w:rFonts w:eastAsia="Times New Roman" w:cstheme="minorHAnsi"/>
          <w:color w:val="000000"/>
          <w:lang w:eastAsia="en-NZ"/>
        </w:rPr>
        <w:t>The</w:t>
      </w:r>
      <w:proofErr w:type="gramEnd"/>
      <w:r w:rsidRPr="000D1217">
        <w:rPr>
          <w:rFonts w:eastAsia="Times New Roman" w:cstheme="minorHAnsi"/>
          <w:color w:val="000000"/>
          <w:lang w:eastAsia="en-NZ"/>
        </w:rPr>
        <w:t xml:space="preserve"> Calendar – Te </w:t>
      </w:r>
      <w:proofErr w:type="spellStart"/>
      <w:r w:rsidRPr="000D1217">
        <w:rPr>
          <w:rFonts w:eastAsia="Times New Roman" w:cstheme="minorHAnsi"/>
          <w:color w:val="000000"/>
          <w:lang w:eastAsia="en-NZ"/>
        </w:rPr>
        <w:t>Maramataka</w:t>
      </w:r>
      <w:proofErr w:type="spellEnd"/>
      <w:r w:rsidRPr="000D1217">
        <w:rPr>
          <w:rFonts w:eastAsia="Times New Roman" w:cstheme="minorHAnsi"/>
          <w:color w:val="000000"/>
          <w:lang w:eastAsia="en-NZ"/>
        </w:rPr>
        <w:t xml:space="preserve"> (Week of Prayer for Christian Unity), 2018</w:t>
      </w:r>
    </w:p>
    <w:p w14:paraId="114CE4C6" w14:textId="77777777" w:rsidR="000D1217" w:rsidRPr="000D1217" w:rsidRDefault="000D1217" w:rsidP="000D1217">
      <w:pPr>
        <w:tabs>
          <w:tab w:val="left" w:pos="709"/>
        </w:tabs>
        <w:spacing w:after="0" w:line="240" w:lineRule="auto"/>
        <w:rPr>
          <w:rFonts w:eastAsia="Times New Roman" w:cstheme="minorHAnsi"/>
          <w:color w:val="000000"/>
          <w:lang w:eastAsia="en-NZ"/>
        </w:rPr>
      </w:pPr>
      <w:r w:rsidRPr="000D1217">
        <w:rPr>
          <w:rFonts w:eastAsia="Times New Roman" w:cstheme="minorHAnsi"/>
          <w:color w:val="000000"/>
          <w:lang w:eastAsia="en-NZ"/>
        </w:rPr>
        <w:t xml:space="preserve">Bill 6. </w:t>
      </w:r>
      <w:r w:rsidRPr="000D1217">
        <w:rPr>
          <w:rFonts w:eastAsia="Times New Roman" w:cstheme="minorHAnsi"/>
          <w:color w:val="000000"/>
          <w:lang w:eastAsia="en-NZ"/>
        </w:rPr>
        <w:tab/>
        <w:t>A Bill to Amend the Endings of Collects, 2018</w:t>
      </w:r>
    </w:p>
    <w:p w14:paraId="4DF1289D" w14:textId="77777777" w:rsidR="000D1217" w:rsidRPr="000D1217" w:rsidRDefault="000D1217" w:rsidP="000D1217">
      <w:pPr>
        <w:tabs>
          <w:tab w:val="left" w:pos="709"/>
        </w:tabs>
        <w:spacing w:after="0" w:line="240" w:lineRule="auto"/>
        <w:rPr>
          <w:rFonts w:eastAsia="Times New Roman" w:cstheme="minorHAnsi"/>
          <w:color w:val="000000"/>
          <w:lang w:eastAsia="en-NZ"/>
        </w:rPr>
      </w:pPr>
      <w:r w:rsidRPr="000D1217">
        <w:rPr>
          <w:rFonts w:eastAsia="Times New Roman" w:cstheme="minorHAnsi"/>
          <w:color w:val="000000"/>
          <w:lang w:eastAsia="en-NZ"/>
        </w:rPr>
        <w:t xml:space="preserve">Bill 7. </w:t>
      </w:r>
      <w:r w:rsidRPr="000D1217">
        <w:rPr>
          <w:rFonts w:eastAsia="Times New Roman" w:cstheme="minorHAnsi"/>
          <w:color w:val="000000"/>
          <w:lang w:eastAsia="en-NZ"/>
        </w:rPr>
        <w:tab/>
        <w:t xml:space="preserve">A Bill to Amend Title B Canon I ‘Of </w:t>
      </w:r>
      <w:proofErr w:type="gramStart"/>
      <w:r w:rsidRPr="000D1217">
        <w:rPr>
          <w:rFonts w:eastAsia="Times New Roman" w:cstheme="minorHAnsi"/>
          <w:color w:val="000000"/>
          <w:lang w:eastAsia="en-NZ"/>
        </w:rPr>
        <w:t>The</w:t>
      </w:r>
      <w:proofErr w:type="gramEnd"/>
      <w:r w:rsidRPr="000D1217">
        <w:rPr>
          <w:rFonts w:eastAsia="Times New Roman" w:cstheme="minorHAnsi"/>
          <w:color w:val="000000"/>
          <w:lang w:eastAsia="en-NZ"/>
        </w:rPr>
        <w:t xml:space="preserve"> General Synod / Te Hīnota Whānui,’ 2018</w:t>
      </w:r>
    </w:p>
    <w:p w14:paraId="37B00114" w14:textId="77777777" w:rsidR="000D1217" w:rsidRPr="000D1217" w:rsidRDefault="000D1217" w:rsidP="000D1217">
      <w:pPr>
        <w:tabs>
          <w:tab w:val="left" w:pos="709"/>
        </w:tabs>
        <w:spacing w:after="0" w:line="240" w:lineRule="auto"/>
        <w:rPr>
          <w:rFonts w:eastAsia="Times New Roman" w:cstheme="minorHAnsi"/>
          <w:color w:val="000000"/>
          <w:lang w:eastAsia="en-NZ"/>
        </w:rPr>
      </w:pPr>
      <w:r w:rsidRPr="000D1217">
        <w:rPr>
          <w:rFonts w:eastAsia="Times New Roman" w:cstheme="minorHAnsi"/>
          <w:color w:val="000000"/>
          <w:lang w:eastAsia="en-NZ"/>
        </w:rPr>
        <w:t>Bill 8.</w:t>
      </w:r>
      <w:r w:rsidRPr="000D1217">
        <w:rPr>
          <w:rFonts w:eastAsia="Times New Roman" w:cstheme="minorHAnsi"/>
          <w:color w:val="000000"/>
          <w:lang w:eastAsia="en-NZ"/>
        </w:rPr>
        <w:tab/>
        <w:t xml:space="preserve"> A Bill to Confirm ‘The Endings of Collects Amendment Statute,’ 2018</w:t>
      </w:r>
    </w:p>
    <w:p w14:paraId="76262146" w14:textId="77777777" w:rsidR="000D1217" w:rsidRPr="000D1217" w:rsidRDefault="000D1217" w:rsidP="000D1217">
      <w:pPr>
        <w:tabs>
          <w:tab w:val="left" w:pos="709"/>
        </w:tabs>
        <w:spacing w:after="0" w:line="240" w:lineRule="auto"/>
        <w:rPr>
          <w:rFonts w:eastAsia="Times New Roman" w:cstheme="minorHAnsi"/>
          <w:color w:val="000000"/>
          <w:lang w:eastAsia="en-NZ"/>
        </w:rPr>
      </w:pPr>
      <w:r w:rsidRPr="000D1217">
        <w:rPr>
          <w:rFonts w:eastAsia="Times New Roman" w:cstheme="minorHAnsi"/>
          <w:color w:val="000000"/>
          <w:lang w:eastAsia="en-NZ"/>
        </w:rPr>
        <w:t xml:space="preserve">Bill 9. </w:t>
      </w:r>
      <w:r w:rsidRPr="000D1217">
        <w:rPr>
          <w:rFonts w:eastAsia="Times New Roman" w:cstheme="minorHAnsi"/>
          <w:color w:val="000000"/>
          <w:lang w:eastAsia="en-NZ"/>
        </w:rPr>
        <w:tab/>
        <w:t>A Bill to Confirm ‘The Liturgies of the Word Amendment Statute,’ 2018</w:t>
      </w:r>
    </w:p>
    <w:p w14:paraId="2FD75F6F" w14:textId="77777777" w:rsidR="000D1217" w:rsidRPr="000D1217" w:rsidRDefault="000D1217" w:rsidP="00B05016">
      <w:pPr>
        <w:tabs>
          <w:tab w:val="left" w:pos="709"/>
        </w:tabs>
        <w:spacing w:after="0" w:line="240" w:lineRule="auto"/>
        <w:ind w:left="705" w:hanging="705"/>
        <w:rPr>
          <w:rFonts w:eastAsia="Times New Roman" w:cstheme="minorHAnsi"/>
          <w:color w:val="000000"/>
          <w:lang w:eastAsia="en-NZ"/>
        </w:rPr>
      </w:pPr>
      <w:r w:rsidRPr="000D1217">
        <w:rPr>
          <w:rFonts w:eastAsia="Times New Roman" w:cstheme="minorHAnsi"/>
          <w:color w:val="000000"/>
          <w:lang w:eastAsia="en-NZ"/>
        </w:rPr>
        <w:lastRenderedPageBreak/>
        <w:t xml:space="preserve">Bill 10. </w:t>
      </w:r>
      <w:r w:rsidRPr="000D1217">
        <w:rPr>
          <w:rFonts w:eastAsia="Times New Roman" w:cstheme="minorHAnsi"/>
          <w:color w:val="000000"/>
          <w:lang w:eastAsia="en-NZ"/>
        </w:rPr>
        <w:tab/>
        <w:t xml:space="preserve">A Bill to Confirm ‘The ‘A New Zealand Prayer Book – He Karakia </w:t>
      </w:r>
      <w:proofErr w:type="spellStart"/>
      <w:r w:rsidRPr="000D1217">
        <w:rPr>
          <w:rFonts w:eastAsia="Times New Roman" w:cstheme="minorHAnsi"/>
          <w:color w:val="000000"/>
          <w:lang w:eastAsia="en-NZ"/>
        </w:rPr>
        <w:t>Mihinare</w:t>
      </w:r>
      <w:proofErr w:type="spellEnd"/>
      <w:r w:rsidRPr="000D1217">
        <w:rPr>
          <w:rFonts w:eastAsia="Times New Roman" w:cstheme="minorHAnsi"/>
          <w:color w:val="000000"/>
          <w:lang w:eastAsia="en-NZ"/>
        </w:rPr>
        <w:t xml:space="preserve"> o Aotearoa’ Biblical Readings in Te Reo Māori Amendment Statute, 2016,’ 2018</w:t>
      </w:r>
    </w:p>
    <w:p w14:paraId="7474F977" w14:textId="77777777" w:rsidR="000D1217" w:rsidRPr="000D1217" w:rsidRDefault="000D1217" w:rsidP="00B05016">
      <w:pPr>
        <w:tabs>
          <w:tab w:val="left" w:pos="709"/>
        </w:tabs>
        <w:spacing w:after="0" w:line="240" w:lineRule="auto"/>
        <w:ind w:left="705" w:hanging="705"/>
        <w:rPr>
          <w:rFonts w:eastAsia="Times New Roman" w:cstheme="minorHAnsi"/>
          <w:color w:val="000000"/>
          <w:lang w:eastAsia="en-NZ"/>
        </w:rPr>
      </w:pPr>
      <w:r w:rsidRPr="000D1217">
        <w:rPr>
          <w:rFonts w:eastAsia="Times New Roman" w:cstheme="minorHAnsi"/>
          <w:color w:val="000000"/>
          <w:lang w:eastAsia="en-NZ"/>
        </w:rPr>
        <w:t xml:space="preserve">Bill 11. </w:t>
      </w:r>
      <w:r w:rsidRPr="000D1217">
        <w:rPr>
          <w:rFonts w:eastAsia="Times New Roman" w:cstheme="minorHAnsi"/>
          <w:color w:val="000000"/>
          <w:lang w:eastAsia="en-NZ"/>
        </w:rPr>
        <w:tab/>
        <w:t xml:space="preserve">A Bill to Amend ‘A Form for Ordering the Eucharist’ as printed on page 511 of A New Zealand Prayer Book – He Karakia </w:t>
      </w:r>
      <w:proofErr w:type="spellStart"/>
      <w:r w:rsidRPr="000D1217">
        <w:rPr>
          <w:rFonts w:eastAsia="Times New Roman" w:cstheme="minorHAnsi"/>
          <w:color w:val="000000"/>
          <w:lang w:eastAsia="en-NZ"/>
        </w:rPr>
        <w:t>Mihinare</w:t>
      </w:r>
      <w:proofErr w:type="spellEnd"/>
      <w:r w:rsidRPr="000D1217">
        <w:rPr>
          <w:rFonts w:eastAsia="Times New Roman" w:cstheme="minorHAnsi"/>
          <w:color w:val="000000"/>
          <w:lang w:eastAsia="en-NZ"/>
        </w:rPr>
        <w:t xml:space="preserve"> o Aotearoa, 2018</w:t>
      </w:r>
    </w:p>
    <w:p w14:paraId="469349C2" w14:textId="77777777" w:rsidR="000D1217" w:rsidRPr="000D1217" w:rsidRDefault="000D1217" w:rsidP="00B05016">
      <w:pPr>
        <w:tabs>
          <w:tab w:val="left" w:pos="709"/>
        </w:tabs>
        <w:spacing w:after="0" w:line="240" w:lineRule="auto"/>
        <w:ind w:left="705" w:hanging="705"/>
        <w:rPr>
          <w:rFonts w:eastAsia="Times New Roman" w:cstheme="minorHAnsi"/>
          <w:color w:val="000000"/>
          <w:lang w:eastAsia="en-NZ"/>
        </w:rPr>
      </w:pPr>
      <w:r w:rsidRPr="000D1217">
        <w:rPr>
          <w:rFonts w:eastAsia="Times New Roman" w:cstheme="minorHAnsi"/>
          <w:color w:val="000000"/>
          <w:lang w:eastAsia="en-NZ"/>
        </w:rPr>
        <w:t xml:space="preserve">Bill 12. </w:t>
      </w:r>
      <w:r w:rsidRPr="000D1217">
        <w:rPr>
          <w:rFonts w:eastAsia="Times New Roman" w:cstheme="minorHAnsi"/>
          <w:color w:val="000000"/>
          <w:lang w:eastAsia="en-NZ"/>
        </w:rPr>
        <w:tab/>
        <w:t xml:space="preserve">A Bill to Amend ‘A Form for Ordering the Eucharist’ as printed on page 511 of A New Zealand Prayer Book – He Karakia </w:t>
      </w:r>
      <w:proofErr w:type="spellStart"/>
      <w:r w:rsidRPr="000D1217">
        <w:rPr>
          <w:rFonts w:eastAsia="Times New Roman" w:cstheme="minorHAnsi"/>
          <w:color w:val="000000"/>
          <w:lang w:eastAsia="en-NZ"/>
        </w:rPr>
        <w:t>Mihinare</w:t>
      </w:r>
      <w:proofErr w:type="spellEnd"/>
      <w:r w:rsidRPr="000D1217">
        <w:rPr>
          <w:rFonts w:eastAsia="Times New Roman" w:cstheme="minorHAnsi"/>
          <w:color w:val="000000"/>
          <w:lang w:eastAsia="en-NZ"/>
        </w:rPr>
        <w:t xml:space="preserve"> o Aotearoa, 2018</w:t>
      </w:r>
    </w:p>
    <w:p w14:paraId="1B817750" w14:textId="77777777" w:rsidR="000D1217" w:rsidRPr="000D1217" w:rsidRDefault="000D1217" w:rsidP="000D1217">
      <w:pPr>
        <w:tabs>
          <w:tab w:val="left" w:pos="709"/>
        </w:tabs>
        <w:spacing w:after="0" w:line="240" w:lineRule="auto"/>
        <w:rPr>
          <w:rFonts w:eastAsia="Times New Roman" w:cstheme="minorHAnsi"/>
          <w:color w:val="000000"/>
          <w:lang w:eastAsia="en-NZ"/>
        </w:rPr>
      </w:pPr>
      <w:r w:rsidRPr="000D1217">
        <w:rPr>
          <w:rFonts w:eastAsia="Times New Roman" w:cstheme="minorHAnsi"/>
          <w:color w:val="000000"/>
          <w:lang w:eastAsia="en-NZ"/>
        </w:rPr>
        <w:t xml:space="preserve">Bill 13. </w:t>
      </w:r>
      <w:r w:rsidRPr="000D1217">
        <w:rPr>
          <w:rFonts w:eastAsia="Times New Roman" w:cstheme="minorHAnsi"/>
          <w:color w:val="000000"/>
          <w:lang w:eastAsia="en-NZ"/>
        </w:rPr>
        <w:tab/>
        <w:t>A Bill to Amend ‘An Alternative Form for Ordering the Eucharist,’ 2018</w:t>
      </w:r>
    </w:p>
    <w:p w14:paraId="50CAF7C0" w14:textId="77777777" w:rsidR="000D1217" w:rsidRPr="000D1217" w:rsidRDefault="000D1217" w:rsidP="000D1217">
      <w:pPr>
        <w:tabs>
          <w:tab w:val="left" w:pos="709"/>
        </w:tabs>
        <w:spacing w:after="0" w:line="240" w:lineRule="auto"/>
        <w:rPr>
          <w:rFonts w:eastAsia="Times New Roman" w:cstheme="minorHAnsi"/>
          <w:color w:val="000000"/>
          <w:lang w:eastAsia="en-NZ"/>
        </w:rPr>
      </w:pPr>
      <w:r w:rsidRPr="000D1217">
        <w:rPr>
          <w:rFonts w:eastAsia="Times New Roman" w:cstheme="minorHAnsi"/>
          <w:color w:val="000000"/>
          <w:lang w:eastAsia="en-NZ"/>
        </w:rPr>
        <w:t xml:space="preserve">Bill 14. </w:t>
      </w:r>
      <w:r w:rsidRPr="000D1217">
        <w:rPr>
          <w:rFonts w:eastAsia="Times New Roman" w:cstheme="minorHAnsi"/>
          <w:color w:val="000000"/>
          <w:lang w:eastAsia="en-NZ"/>
        </w:rPr>
        <w:tab/>
        <w:t>A Bill to amend Title E Canon II ‘Of St Johns College,’ 2018</w:t>
      </w:r>
    </w:p>
    <w:p w14:paraId="158F69BA" w14:textId="77777777" w:rsidR="000D1217" w:rsidRPr="000D1217" w:rsidRDefault="000D1217" w:rsidP="000D1217">
      <w:pPr>
        <w:tabs>
          <w:tab w:val="left" w:pos="709"/>
        </w:tabs>
        <w:spacing w:after="0" w:line="240" w:lineRule="auto"/>
        <w:rPr>
          <w:rFonts w:eastAsia="Times New Roman" w:cstheme="minorHAnsi"/>
          <w:color w:val="000000"/>
          <w:lang w:eastAsia="en-NZ"/>
        </w:rPr>
      </w:pPr>
      <w:r w:rsidRPr="000D1217">
        <w:rPr>
          <w:rFonts w:eastAsia="Times New Roman" w:cstheme="minorHAnsi"/>
          <w:color w:val="000000"/>
          <w:lang w:eastAsia="en-NZ"/>
        </w:rPr>
        <w:t xml:space="preserve">Bill 15. </w:t>
      </w:r>
      <w:r w:rsidRPr="000D1217">
        <w:rPr>
          <w:rFonts w:eastAsia="Times New Roman" w:cstheme="minorHAnsi"/>
          <w:color w:val="000000"/>
          <w:lang w:eastAsia="en-NZ"/>
        </w:rPr>
        <w:tab/>
        <w:t>A Bill to Amend Title B Canon XXXIV ‘Of the Social Justice Commission,’ 2018</w:t>
      </w:r>
    </w:p>
    <w:p w14:paraId="39D7CA67" w14:textId="77777777" w:rsidR="000D1217" w:rsidRPr="000D1217" w:rsidRDefault="000D1217" w:rsidP="000D1217">
      <w:pPr>
        <w:tabs>
          <w:tab w:val="left" w:pos="709"/>
        </w:tabs>
        <w:spacing w:after="0" w:line="240" w:lineRule="auto"/>
        <w:rPr>
          <w:rFonts w:eastAsia="Times New Roman" w:cstheme="minorHAnsi"/>
          <w:color w:val="000000"/>
          <w:lang w:eastAsia="en-NZ"/>
        </w:rPr>
      </w:pPr>
      <w:r w:rsidRPr="000D1217">
        <w:rPr>
          <w:rFonts w:eastAsia="Times New Roman" w:cstheme="minorHAnsi"/>
          <w:color w:val="000000"/>
          <w:lang w:eastAsia="en-NZ"/>
        </w:rPr>
        <w:t xml:space="preserve">Bill 16. </w:t>
      </w:r>
      <w:r w:rsidRPr="000D1217">
        <w:rPr>
          <w:rFonts w:eastAsia="Times New Roman" w:cstheme="minorHAnsi"/>
          <w:color w:val="000000"/>
          <w:lang w:eastAsia="en-NZ"/>
        </w:rPr>
        <w:tab/>
        <w:t>A Bill to Amend Title B Canon XXX ‘Of the Common Life Liturgical Commission,’ 2018</w:t>
      </w:r>
    </w:p>
    <w:p w14:paraId="267CB659" w14:textId="77777777" w:rsidR="000D1217" w:rsidRPr="000D1217" w:rsidRDefault="000D1217" w:rsidP="000D1217">
      <w:pPr>
        <w:tabs>
          <w:tab w:val="left" w:pos="709"/>
        </w:tabs>
        <w:spacing w:after="0" w:line="240" w:lineRule="auto"/>
        <w:rPr>
          <w:rFonts w:eastAsia="Times New Roman" w:cstheme="minorHAnsi"/>
          <w:color w:val="000000"/>
          <w:lang w:eastAsia="en-NZ"/>
        </w:rPr>
      </w:pPr>
      <w:r w:rsidRPr="000D1217">
        <w:rPr>
          <w:rFonts w:eastAsia="Times New Roman" w:cstheme="minorHAnsi"/>
          <w:color w:val="000000"/>
          <w:lang w:eastAsia="en-NZ"/>
        </w:rPr>
        <w:t>Bill 17.</w:t>
      </w:r>
      <w:r w:rsidRPr="000D1217">
        <w:rPr>
          <w:rFonts w:eastAsia="Times New Roman" w:cstheme="minorHAnsi"/>
          <w:color w:val="000000"/>
          <w:lang w:eastAsia="en-NZ"/>
        </w:rPr>
        <w:tab/>
        <w:t xml:space="preserve"> A Bill to Amend </w:t>
      </w:r>
      <w:proofErr w:type="gramStart"/>
      <w:r w:rsidRPr="000D1217">
        <w:rPr>
          <w:rFonts w:eastAsia="Times New Roman" w:cstheme="minorHAnsi"/>
          <w:color w:val="000000"/>
          <w:lang w:eastAsia="en-NZ"/>
        </w:rPr>
        <w:t>The</w:t>
      </w:r>
      <w:proofErr w:type="gramEnd"/>
      <w:r w:rsidRPr="000D1217">
        <w:rPr>
          <w:rFonts w:eastAsia="Times New Roman" w:cstheme="minorHAnsi"/>
          <w:color w:val="000000"/>
          <w:lang w:eastAsia="en-NZ"/>
        </w:rPr>
        <w:t xml:space="preserve"> Constitution/ Te </w:t>
      </w:r>
      <w:proofErr w:type="spellStart"/>
      <w:r w:rsidRPr="000D1217">
        <w:rPr>
          <w:rFonts w:eastAsia="Times New Roman" w:cstheme="minorHAnsi"/>
          <w:color w:val="000000"/>
          <w:lang w:eastAsia="en-NZ"/>
        </w:rPr>
        <w:t>Pouhere</w:t>
      </w:r>
      <w:proofErr w:type="spellEnd"/>
      <w:r w:rsidRPr="000D1217">
        <w:rPr>
          <w:rFonts w:eastAsia="Times New Roman" w:cstheme="minorHAnsi"/>
          <w:color w:val="000000"/>
          <w:lang w:eastAsia="en-NZ"/>
        </w:rPr>
        <w:t xml:space="preserve"> (Authorised Services – Te Reo Māori), 2018</w:t>
      </w:r>
    </w:p>
    <w:p w14:paraId="196C4183" w14:textId="2F216E46" w:rsidR="000D1217" w:rsidRPr="000D1217" w:rsidRDefault="000D1217" w:rsidP="000D1217">
      <w:pPr>
        <w:tabs>
          <w:tab w:val="left" w:pos="709"/>
        </w:tabs>
        <w:spacing w:after="0" w:line="240" w:lineRule="auto"/>
        <w:rPr>
          <w:rFonts w:eastAsia="Times New Roman" w:cstheme="minorHAnsi"/>
          <w:color w:val="000000"/>
          <w:lang w:eastAsia="en-NZ"/>
        </w:rPr>
      </w:pPr>
      <w:r w:rsidRPr="000D1217">
        <w:rPr>
          <w:rFonts w:eastAsia="Times New Roman" w:cstheme="minorHAnsi"/>
          <w:color w:val="000000"/>
          <w:lang w:eastAsia="en-NZ"/>
        </w:rPr>
        <w:t xml:space="preserve">Bill 18. </w:t>
      </w:r>
      <w:r w:rsidRPr="000D1217">
        <w:rPr>
          <w:rFonts w:eastAsia="Times New Roman" w:cstheme="minorHAnsi"/>
          <w:color w:val="000000"/>
          <w:lang w:eastAsia="en-NZ"/>
        </w:rPr>
        <w:tab/>
        <w:t>A Bill to Amend Title G Canon V, ‘Of Translations of Holy Scripture’ (</w:t>
      </w:r>
      <w:proofErr w:type="spellStart"/>
      <w:r w:rsidRPr="000D1217">
        <w:rPr>
          <w:rFonts w:eastAsia="Times New Roman" w:cstheme="minorHAnsi"/>
          <w:color w:val="000000"/>
          <w:lang w:eastAsia="en-NZ"/>
        </w:rPr>
        <w:t>Paipera</w:t>
      </w:r>
      <w:proofErr w:type="spellEnd"/>
      <w:r w:rsidRPr="000D1217">
        <w:rPr>
          <w:rFonts w:eastAsia="Times New Roman" w:cstheme="minorHAnsi"/>
          <w:color w:val="000000"/>
          <w:lang w:eastAsia="en-NZ"/>
        </w:rPr>
        <w:t xml:space="preserve"> </w:t>
      </w:r>
      <w:proofErr w:type="spellStart"/>
      <w:r w:rsidRPr="000D1217">
        <w:rPr>
          <w:rFonts w:eastAsia="Times New Roman" w:cstheme="minorHAnsi"/>
          <w:color w:val="000000"/>
          <w:lang w:eastAsia="en-NZ"/>
        </w:rPr>
        <w:t>Tapu</w:t>
      </w:r>
      <w:proofErr w:type="spellEnd"/>
      <w:r w:rsidRPr="000D1217">
        <w:rPr>
          <w:rFonts w:eastAsia="Times New Roman" w:cstheme="minorHAnsi"/>
          <w:color w:val="000000"/>
          <w:lang w:eastAsia="en-NZ"/>
        </w:rPr>
        <w:t xml:space="preserve"> 2012),2018</w:t>
      </w:r>
    </w:p>
    <w:p w14:paraId="6919F583" w14:textId="77777777" w:rsidR="000D1217" w:rsidRPr="000D1217" w:rsidRDefault="000D1217" w:rsidP="000D1217">
      <w:pPr>
        <w:tabs>
          <w:tab w:val="left" w:pos="709"/>
        </w:tabs>
        <w:spacing w:after="0" w:line="240" w:lineRule="auto"/>
        <w:rPr>
          <w:rFonts w:eastAsia="Times New Roman" w:cstheme="minorHAnsi"/>
          <w:color w:val="000000"/>
          <w:lang w:eastAsia="en-NZ"/>
        </w:rPr>
      </w:pPr>
      <w:r w:rsidRPr="000D1217">
        <w:rPr>
          <w:rFonts w:eastAsia="Times New Roman" w:cstheme="minorHAnsi"/>
          <w:color w:val="000000"/>
          <w:lang w:eastAsia="en-NZ"/>
        </w:rPr>
        <w:t xml:space="preserve">Bill 19. </w:t>
      </w:r>
      <w:r w:rsidRPr="000D1217">
        <w:rPr>
          <w:rFonts w:eastAsia="Times New Roman" w:cstheme="minorHAnsi"/>
          <w:color w:val="000000"/>
          <w:lang w:eastAsia="en-NZ"/>
        </w:rPr>
        <w:tab/>
        <w:t xml:space="preserve">A Bill to Amend Title B Canon XXXV ‘Of </w:t>
      </w:r>
      <w:proofErr w:type="gramStart"/>
      <w:r w:rsidRPr="000D1217">
        <w:rPr>
          <w:rFonts w:eastAsia="Times New Roman" w:cstheme="minorHAnsi"/>
          <w:color w:val="000000"/>
          <w:lang w:eastAsia="en-NZ"/>
        </w:rPr>
        <w:t>The</w:t>
      </w:r>
      <w:proofErr w:type="gramEnd"/>
      <w:r w:rsidRPr="000D1217">
        <w:rPr>
          <w:rFonts w:eastAsia="Times New Roman" w:cstheme="minorHAnsi"/>
          <w:color w:val="000000"/>
          <w:lang w:eastAsia="en-NZ"/>
        </w:rPr>
        <w:t xml:space="preserve"> Council for Anglican Women’s Studies,’ 2018</w:t>
      </w:r>
    </w:p>
    <w:p w14:paraId="23EC81E7" w14:textId="77777777" w:rsidR="000D1217" w:rsidRPr="000D1217" w:rsidRDefault="000D1217" w:rsidP="00B05016">
      <w:pPr>
        <w:tabs>
          <w:tab w:val="left" w:pos="709"/>
        </w:tabs>
        <w:spacing w:after="0" w:line="240" w:lineRule="auto"/>
        <w:ind w:left="705" w:hanging="705"/>
        <w:rPr>
          <w:rFonts w:eastAsia="Times New Roman" w:cstheme="minorHAnsi"/>
          <w:color w:val="000000"/>
          <w:lang w:eastAsia="en-NZ"/>
        </w:rPr>
      </w:pPr>
      <w:r w:rsidRPr="000D1217">
        <w:rPr>
          <w:rFonts w:eastAsia="Times New Roman" w:cstheme="minorHAnsi"/>
          <w:color w:val="000000"/>
          <w:lang w:eastAsia="en-NZ"/>
        </w:rPr>
        <w:t xml:space="preserve">Bill 20. </w:t>
      </w:r>
      <w:r w:rsidRPr="000D1217">
        <w:rPr>
          <w:rFonts w:eastAsia="Times New Roman" w:cstheme="minorHAnsi"/>
          <w:color w:val="000000"/>
          <w:lang w:eastAsia="en-NZ"/>
        </w:rPr>
        <w:tab/>
        <w:t>A Bill to Amend Title D Canon I ‘Of Maintenance of Standards of Ministry for Bishops, Ministers and Office Bearers' and to Amend Title D Canon II "Of Standards required by Bishops," 2018</w:t>
      </w:r>
    </w:p>
    <w:p w14:paraId="43403031" w14:textId="77777777" w:rsidR="000D1217" w:rsidRPr="000D1217" w:rsidRDefault="000D1217" w:rsidP="000D1217">
      <w:pPr>
        <w:tabs>
          <w:tab w:val="left" w:pos="709"/>
        </w:tabs>
        <w:spacing w:after="0" w:line="240" w:lineRule="auto"/>
        <w:rPr>
          <w:rFonts w:eastAsia="Times New Roman" w:cstheme="minorHAnsi"/>
          <w:color w:val="000000"/>
          <w:lang w:eastAsia="en-NZ"/>
        </w:rPr>
      </w:pPr>
      <w:r w:rsidRPr="000D1217">
        <w:rPr>
          <w:rFonts w:eastAsia="Times New Roman" w:cstheme="minorHAnsi"/>
          <w:color w:val="000000"/>
          <w:lang w:eastAsia="en-NZ"/>
        </w:rPr>
        <w:t xml:space="preserve">Bill 21. </w:t>
      </w:r>
      <w:r w:rsidRPr="000D1217">
        <w:rPr>
          <w:rFonts w:eastAsia="Times New Roman" w:cstheme="minorHAnsi"/>
          <w:color w:val="000000"/>
          <w:lang w:eastAsia="en-NZ"/>
        </w:rPr>
        <w:tab/>
        <w:t>A Bill to Amend Title G Canon XIV "Of Authorised Services" 2018</w:t>
      </w:r>
    </w:p>
    <w:p w14:paraId="1085A743" w14:textId="77777777" w:rsidR="000D1217" w:rsidRPr="000D1217" w:rsidRDefault="000D1217" w:rsidP="000D1217">
      <w:pPr>
        <w:tabs>
          <w:tab w:val="left" w:pos="709"/>
        </w:tabs>
        <w:spacing w:after="0" w:line="240" w:lineRule="auto"/>
        <w:rPr>
          <w:rFonts w:eastAsia="Times New Roman" w:cstheme="minorHAnsi"/>
          <w:color w:val="000000"/>
          <w:lang w:eastAsia="en-NZ"/>
        </w:rPr>
      </w:pPr>
      <w:r w:rsidRPr="000D1217">
        <w:rPr>
          <w:rFonts w:eastAsia="Times New Roman" w:cstheme="minorHAnsi"/>
          <w:color w:val="000000"/>
          <w:lang w:eastAsia="en-NZ"/>
        </w:rPr>
        <w:t xml:space="preserve">Bill 22. </w:t>
      </w:r>
      <w:r w:rsidRPr="000D1217">
        <w:rPr>
          <w:rFonts w:eastAsia="Times New Roman" w:cstheme="minorHAnsi"/>
          <w:color w:val="000000"/>
          <w:lang w:eastAsia="en-NZ"/>
        </w:rPr>
        <w:tab/>
        <w:t>A Bill to enact Title B Canon XXXVIII "Of the recognition of Christian Communities" 2018</w:t>
      </w:r>
    </w:p>
    <w:p w14:paraId="726E788C" w14:textId="77777777" w:rsidR="000D1217" w:rsidRPr="000D1217" w:rsidRDefault="000D1217" w:rsidP="000D1217">
      <w:pPr>
        <w:tabs>
          <w:tab w:val="left" w:pos="709"/>
        </w:tabs>
        <w:spacing w:after="0" w:line="240" w:lineRule="auto"/>
        <w:rPr>
          <w:rFonts w:eastAsia="Times New Roman" w:cstheme="minorHAnsi"/>
          <w:color w:val="000000"/>
          <w:lang w:eastAsia="en-NZ"/>
        </w:rPr>
      </w:pPr>
      <w:r w:rsidRPr="000D1217">
        <w:rPr>
          <w:rFonts w:eastAsia="Times New Roman" w:cstheme="minorHAnsi"/>
          <w:color w:val="000000"/>
          <w:lang w:eastAsia="en-NZ"/>
        </w:rPr>
        <w:t xml:space="preserve">Bill 23. </w:t>
      </w:r>
      <w:r w:rsidRPr="000D1217">
        <w:rPr>
          <w:rFonts w:eastAsia="Times New Roman" w:cstheme="minorHAnsi"/>
          <w:color w:val="000000"/>
          <w:lang w:eastAsia="en-NZ"/>
        </w:rPr>
        <w:tab/>
        <w:t xml:space="preserve">A Bill to Amend Title </w:t>
      </w:r>
      <w:proofErr w:type="gramStart"/>
      <w:r w:rsidRPr="000D1217">
        <w:rPr>
          <w:rFonts w:eastAsia="Times New Roman" w:cstheme="minorHAnsi"/>
          <w:color w:val="000000"/>
          <w:lang w:eastAsia="en-NZ"/>
        </w:rPr>
        <w:t>A</w:t>
      </w:r>
      <w:proofErr w:type="gramEnd"/>
      <w:r w:rsidRPr="000D1217">
        <w:rPr>
          <w:rFonts w:eastAsia="Times New Roman" w:cstheme="minorHAnsi"/>
          <w:color w:val="000000"/>
          <w:lang w:eastAsia="en-NZ"/>
        </w:rPr>
        <w:t xml:space="preserve"> Canon I, Title A Canon II and Title B Canon XXI</w:t>
      </w:r>
    </w:p>
    <w:p w14:paraId="13139071" w14:textId="77777777" w:rsidR="000D1217" w:rsidRPr="000D1217" w:rsidRDefault="000D1217" w:rsidP="000D1217">
      <w:pPr>
        <w:tabs>
          <w:tab w:val="left" w:pos="709"/>
        </w:tabs>
        <w:spacing w:after="0" w:line="240" w:lineRule="auto"/>
        <w:rPr>
          <w:rFonts w:eastAsia="Times New Roman" w:cstheme="minorHAnsi"/>
          <w:color w:val="000000"/>
          <w:lang w:eastAsia="en-NZ"/>
        </w:rPr>
      </w:pPr>
      <w:r w:rsidRPr="000D1217">
        <w:rPr>
          <w:rFonts w:eastAsia="Times New Roman" w:cstheme="minorHAnsi"/>
          <w:color w:val="000000"/>
          <w:lang w:eastAsia="en-NZ"/>
        </w:rPr>
        <w:t xml:space="preserve">Bill 24. </w:t>
      </w:r>
      <w:r w:rsidRPr="000D1217">
        <w:rPr>
          <w:rFonts w:eastAsia="Times New Roman" w:cstheme="minorHAnsi"/>
          <w:color w:val="000000"/>
          <w:lang w:eastAsia="en-NZ"/>
        </w:rPr>
        <w:tab/>
        <w:t xml:space="preserve">A Bill to Amend </w:t>
      </w:r>
      <w:proofErr w:type="gramStart"/>
      <w:r w:rsidRPr="000D1217">
        <w:rPr>
          <w:rFonts w:eastAsia="Times New Roman" w:cstheme="minorHAnsi"/>
          <w:color w:val="000000"/>
          <w:lang w:eastAsia="en-NZ"/>
        </w:rPr>
        <w:t>The</w:t>
      </w:r>
      <w:proofErr w:type="gramEnd"/>
      <w:r w:rsidRPr="000D1217">
        <w:rPr>
          <w:rFonts w:eastAsia="Times New Roman" w:cstheme="minorHAnsi"/>
          <w:color w:val="000000"/>
          <w:lang w:eastAsia="en-NZ"/>
        </w:rPr>
        <w:t xml:space="preserve"> Constitution/ Te </w:t>
      </w:r>
      <w:proofErr w:type="spellStart"/>
      <w:r w:rsidRPr="000D1217">
        <w:rPr>
          <w:rFonts w:eastAsia="Times New Roman" w:cstheme="minorHAnsi"/>
          <w:color w:val="000000"/>
          <w:lang w:eastAsia="en-NZ"/>
        </w:rPr>
        <w:t>Pouhere</w:t>
      </w:r>
      <w:proofErr w:type="spellEnd"/>
    </w:p>
    <w:p w14:paraId="70990302" w14:textId="77777777" w:rsidR="000D1217" w:rsidRPr="000D1217" w:rsidRDefault="000D1217" w:rsidP="000D1217">
      <w:pPr>
        <w:tabs>
          <w:tab w:val="left" w:pos="709"/>
        </w:tabs>
        <w:spacing w:after="0" w:line="240" w:lineRule="auto"/>
        <w:rPr>
          <w:rFonts w:eastAsia="Times New Roman" w:cstheme="minorHAnsi"/>
          <w:color w:val="000000"/>
          <w:lang w:eastAsia="en-NZ"/>
        </w:rPr>
      </w:pPr>
      <w:r w:rsidRPr="000D1217">
        <w:rPr>
          <w:rFonts w:eastAsia="Times New Roman" w:cstheme="minorHAnsi"/>
          <w:color w:val="000000"/>
          <w:lang w:eastAsia="en-NZ"/>
        </w:rPr>
        <w:t xml:space="preserve">Bill 25. </w:t>
      </w:r>
      <w:r w:rsidRPr="000D1217">
        <w:rPr>
          <w:rFonts w:eastAsia="Times New Roman" w:cstheme="minorHAnsi"/>
          <w:color w:val="000000"/>
          <w:lang w:eastAsia="en-NZ"/>
        </w:rPr>
        <w:tab/>
        <w:t>The Finance Statute, 2018</w:t>
      </w:r>
    </w:p>
    <w:p w14:paraId="39155A44" w14:textId="77777777" w:rsidR="000D1217" w:rsidRPr="000D1217" w:rsidRDefault="000D1217" w:rsidP="000D1217">
      <w:pPr>
        <w:tabs>
          <w:tab w:val="left" w:pos="709"/>
        </w:tabs>
        <w:spacing w:after="0" w:line="240" w:lineRule="auto"/>
        <w:rPr>
          <w:rFonts w:eastAsia="Times New Roman" w:cstheme="minorHAnsi"/>
          <w:color w:val="000000"/>
          <w:lang w:eastAsia="en-NZ"/>
        </w:rPr>
      </w:pPr>
    </w:p>
    <w:p w14:paraId="0334A3F8" w14:textId="77777777" w:rsidR="000D1217" w:rsidRPr="000D1217" w:rsidRDefault="000D1217" w:rsidP="000D1217">
      <w:pPr>
        <w:numPr>
          <w:ilvl w:val="0"/>
          <w:numId w:val="2"/>
        </w:numPr>
        <w:spacing w:after="0" w:line="276" w:lineRule="auto"/>
        <w:rPr>
          <w:rFonts w:ascii="Calibri" w:eastAsia="Calibri" w:hAnsi="Calibri" w:cs="Times New Roman"/>
          <w:b/>
        </w:rPr>
      </w:pPr>
      <w:r w:rsidRPr="000D1217">
        <w:rPr>
          <w:rFonts w:ascii="Calibri" w:eastAsia="Calibri" w:hAnsi="Calibri" w:cs="Times New Roman"/>
          <w:b/>
        </w:rPr>
        <w:t>Further Orders of the Day</w:t>
      </w:r>
    </w:p>
    <w:p w14:paraId="15831C97" w14:textId="77777777" w:rsidR="000D1217" w:rsidRPr="000D1217" w:rsidRDefault="000D1217" w:rsidP="000D1217">
      <w:pPr>
        <w:spacing w:after="0" w:line="276" w:lineRule="auto"/>
        <w:rPr>
          <w:rFonts w:ascii="Calibri" w:eastAsia="Calibri" w:hAnsi="Calibri" w:cs="Times New Roman"/>
          <w:b/>
          <w:i/>
        </w:rPr>
      </w:pPr>
      <w:r w:rsidRPr="000D1217">
        <w:rPr>
          <w:rFonts w:ascii="Calibri" w:eastAsia="Calibri" w:hAnsi="Calibri" w:cs="Times New Roman"/>
          <w:b/>
          <w:i/>
        </w:rPr>
        <w:t>Monday 7 May 2018</w:t>
      </w:r>
    </w:p>
    <w:p w14:paraId="61EC88E0" w14:textId="77777777" w:rsidR="000D1217" w:rsidRPr="000D1217" w:rsidRDefault="000D1217" w:rsidP="000D1217">
      <w:pPr>
        <w:spacing w:after="0" w:line="276" w:lineRule="auto"/>
        <w:rPr>
          <w:rFonts w:ascii="Calibri" w:eastAsia="Calibri" w:hAnsi="Calibri" w:cs="Times New Roman"/>
        </w:rPr>
      </w:pPr>
      <w:r w:rsidRPr="000D1217">
        <w:rPr>
          <w:rFonts w:ascii="Calibri" w:eastAsia="Calibri" w:hAnsi="Calibri" w:cs="Times New Roman"/>
        </w:rPr>
        <w:t>9.15a.m.</w:t>
      </w:r>
      <w:r w:rsidRPr="000D1217">
        <w:rPr>
          <w:rFonts w:ascii="Calibri" w:eastAsia="Calibri" w:hAnsi="Calibri" w:cs="Times New Roman"/>
        </w:rPr>
        <w:tab/>
        <w:t>Motion 29 Working Group on ‘A Way Forward’ Process Discussion</w:t>
      </w:r>
    </w:p>
    <w:p w14:paraId="4A4BD6CF" w14:textId="77777777" w:rsidR="000D1217" w:rsidRPr="000D1217" w:rsidRDefault="000D1217" w:rsidP="00B05016">
      <w:pPr>
        <w:spacing w:after="0" w:line="276" w:lineRule="auto"/>
        <w:ind w:left="720" w:firstLine="720"/>
        <w:rPr>
          <w:rFonts w:ascii="Calibri" w:eastAsia="Calibri" w:hAnsi="Calibri" w:cs="Times New Roman"/>
        </w:rPr>
      </w:pPr>
      <w:r w:rsidRPr="000D1217">
        <w:rPr>
          <w:rFonts w:ascii="Calibri" w:eastAsia="Calibri" w:hAnsi="Calibri" w:cs="Times New Roman"/>
        </w:rPr>
        <w:t>Bills # 4-5, 19, 7, 14</w:t>
      </w:r>
    </w:p>
    <w:p w14:paraId="5A7CB072" w14:textId="172C0592" w:rsidR="000D1217" w:rsidRPr="000D1217" w:rsidRDefault="000D1217" w:rsidP="000D1217">
      <w:pPr>
        <w:spacing w:after="0" w:line="276" w:lineRule="auto"/>
        <w:rPr>
          <w:rFonts w:ascii="Calibri" w:eastAsia="Calibri" w:hAnsi="Calibri" w:cs="Times New Roman"/>
        </w:rPr>
      </w:pPr>
      <w:r w:rsidRPr="000D1217">
        <w:rPr>
          <w:rFonts w:ascii="Calibri" w:eastAsia="Calibri" w:hAnsi="Calibri" w:cs="Times New Roman"/>
        </w:rPr>
        <w:t>1.30p.m.</w:t>
      </w:r>
      <w:r w:rsidRPr="000D1217">
        <w:rPr>
          <w:rFonts w:ascii="Calibri" w:eastAsia="Calibri" w:hAnsi="Calibri" w:cs="Times New Roman"/>
        </w:rPr>
        <w:tab/>
        <w:t>Liturgical Bills # 6, 8-13, 16-18, 1-2. Motion #5</w:t>
      </w:r>
    </w:p>
    <w:p w14:paraId="4F4F5D68" w14:textId="2C025A3B" w:rsidR="000D1217" w:rsidRPr="000D1217" w:rsidRDefault="000D1217" w:rsidP="000D1217">
      <w:pPr>
        <w:spacing w:after="0" w:line="276" w:lineRule="auto"/>
        <w:rPr>
          <w:rFonts w:ascii="Calibri" w:eastAsia="Calibri" w:hAnsi="Calibri" w:cs="Times New Roman"/>
        </w:rPr>
      </w:pPr>
      <w:r w:rsidRPr="000D1217">
        <w:rPr>
          <w:rFonts w:ascii="Calibri" w:eastAsia="Calibri" w:hAnsi="Calibri" w:cs="Times New Roman"/>
        </w:rPr>
        <w:t>2.30p.m.</w:t>
      </w:r>
      <w:r w:rsidRPr="000D1217">
        <w:rPr>
          <w:rFonts w:ascii="Calibri" w:eastAsia="Calibri" w:hAnsi="Calibri" w:cs="Times New Roman"/>
        </w:rPr>
        <w:tab/>
        <w:t>Prayer Book Commission History launch</w:t>
      </w:r>
      <w:r w:rsidRPr="000D1217">
        <w:rPr>
          <w:rFonts w:ascii="Calibri" w:eastAsia="Calibri" w:hAnsi="Calibri" w:cs="Times New Roman"/>
        </w:rPr>
        <w:tab/>
      </w:r>
      <w:r w:rsidRPr="000D1217">
        <w:rPr>
          <w:rFonts w:ascii="Calibri" w:eastAsia="Calibri" w:hAnsi="Calibri" w:cs="Times New Roman"/>
        </w:rPr>
        <w:tab/>
      </w:r>
    </w:p>
    <w:p w14:paraId="32BF4150" w14:textId="77777777" w:rsidR="000D1217" w:rsidRPr="000D1217" w:rsidRDefault="000D1217" w:rsidP="000D1217">
      <w:pPr>
        <w:spacing w:after="0" w:line="276" w:lineRule="auto"/>
        <w:rPr>
          <w:rFonts w:ascii="Calibri" w:eastAsia="Calibri" w:hAnsi="Calibri" w:cs="Times New Roman"/>
          <w:b/>
          <w:i/>
        </w:rPr>
      </w:pPr>
      <w:r w:rsidRPr="000D1217">
        <w:rPr>
          <w:rFonts w:ascii="Calibri" w:eastAsia="Calibri" w:hAnsi="Calibri" w:cs="Times New Roman"/>
          <w:b/>
          <w:i/>
        </w:rPr>
        <w:t xml:space="preserve">Tuesday 8 May 2018 </w:t>
      </w:r>
    </w:p>
    <w:p w14:paraId="4E7CEE72" w14:textId="77777777" w:rsidR="00B05016" w:rsidRDefault="000D1217" w:rsidP="000D1217">
      <w:pPr>
        <w:spacing w:after="0" w:line="276" w:lineRule="auto"/>
        <w:rPr>
          <w:rFonts w:ascii="Calibri" w:eastAsia="Calibri" w:hAnsi="Calibri" w:cs="Times New Roman"/>
        </w:rPr>
      </w:pPr>
      <w:r w:rsidRPr="000D1217">
        <w:rPr>
          <w:rFonts w:ascii="Calibri" w:eastAsia="Calibri" w:hAnsi="Calibri" w:cs="Times New Roman"/>
        </w:rPr>
        <w:t xml:space="preserve">9.15a.m. – 12.00p.m. </w:t>
      </w:r>
      <w:r w:rsidRPr="000D1217">
        <w:rPr>
          <w:rFonts w:ascii="Calibri" w:eastAsia="Calibri" w:hAnsi="Calibri" w:cs="Times New Roman"/>
        </w:rPr>
        <w:tab/>
        <w:t xml:space="preserve">Motion 29 Working Group on ‘A Way Forward’ Report </w:t>
      </w:r>
    </w:p>
    <w:p w14:paraId="55C6E64D" w14:textId="414F946B" w:rsidR="000D1217" w:rsidRPr="000D1217" w:rsidRDefault="000D1217" w:rsidP="000D1217">
      <w:pPr>
        <w:spacing w:after="0" w:line="276" w:lineRule="auto"/>
        <w:rPr>
          <w:rFonts w:ascii="Calibri" w:eastAsia="Calibri" w:hAnsi="Calibri" w:cs="Times New Roman"/>
        </w:rPr>
      </w:pPr>
      <w:r w:rsidRPr="000D1217">
        <w:rPr>
          <w:rFonts w:ascii="Calibri" w:eastAsia="Calibri" w:hAnsi="Calibri" w:cs="Times New Roman"/>
        </w:rPr>
        <w:t>5.30p.m.</w:t>
      </w:r>
      <w:r w:rsidRPr="000D1217">
        <w:rPr>
          <w:rFonts w:ascii="Calibri" w:eastAsia="Calibri" w:hAnsi="Calibri" w:cs="Times New Roman"/>
        </w:rPr>
        <w:tab/>
        <w:t>Close of Nominations</w:t>
      </w:r>
    </w:p>
    <w:p w14:paraId="4A7DF82E" w14:textId="77777777" w:rsidR="000D1217" w:rsidRPr="000D1217" w:rsidRDefault="000D1217" w:rsidP="000D1217">
      <w:pPr>
        <w:spacing w:after="0" w:line="276" w:lineRule="auto"/>
        <w:rPr>
          <w:rFonts w:ascii="Calibri" w:eastAsia="Calibri" w:hAnsi="Calibri" w:cs="Times New Roman"/>
          <w:b/>
          <w:i/>
        </w:rPr>
      </w:pPr>
      <w:r w:rsidRPr="000D1217">
        <w:rPr>
          <w:rFonts w:ascii="Calibri" w:eastAsia="Calibri" w:hAnsi="Calibri" w:cs="Times New Roman"/>
          <w:b/>
          <w:i/>
        </w:rPr>
        <w:t>Wednesday 9 May 2018</w:t>
      </w:r>
    </w:p>
    <w:p w14:paraId="5DA6DF3D" w14:textId="77777777" w:rsidR="000D1217" w:rsidRPr="000D1217" w:rsidRDefault="000D1217" w:rsidP="000D1217">
      <w:pPr>
        <w:spacing w:after="0" w:line="276" w:lineRule="auto"/>
        <w:rPr>
          <w:rFonts w:ascii="Calibri" w:eastAsia="Calibri" w:hAnsi="Calibri" w:cs="Times New Roman"/>
        </w:rPr>
      </w:pPr>
      <w:r w:rsidRPr="000D1217">
        <w:rPr>
          <w:rFonts w:ascii="Calibri" w:eastAsia="Calibri" w:hAnsi="Calibri" w:cs="Times New Roman"/>
        </w:rPr>
        <w:t xml:space="preserve">9.15a.m. </w:t>
      </w:r>
      <w:r w:rsidRPr="000D1217">
        <w:rPr>
          <w:rFonts w:ascii="Calibri" w:eastAsia="Calibri" w:hAnsi="Calibri" w:cs="Times New Roman"/>
        </w:rPr>
        <w:tab/>
        <w:t xml:space="preserve">Motion 29 Working Group on ‘A Way Forward’, Motion #7, and 4, Bills #20-24, and 3 </w:t>
      </w:r>
    </w:p>
    <w:p w14:paraId="65CF21E4" w14:textId="77777777" w:rsidR="000D1217" w:rsidRPr="000D1217" w:rsidRDefault="000D1217" w:rsidP="000D1217">
      <w:pPr>
        <w:spacing w:after="0" w:line="276" w:lineRule="auto"/>
        <w:rPr>
          <w:rFonts w:ascii="Calibri" w:eastAsia="Calibri" w:hAnsi="Calibri" w:cs="Times New Roman"/>
        </w:rPr>
      </w:pPr>
      <w:r w:rsidRPr="000D1217">
        <w:rPr>
          <w:rFonts w:ascii="Calibri" w:eastAsia="Calibri" w:hAnsi="Calibri" w:cs="Times New Roman"/>
        </w:rPr>
        <w:t xml:space="preserve">1.30p.m. </w:t>
      </w:r>
      <w:r w:rsidRPr="000D1217">
        <w:rPr>
          <w:rFonts w:ascii="Calibri" w:eastAsia="Calibri" w:hAnsi="Calibri" w:cs="Times New Roman"/>
        </w:rPr>
        <w:tab/>
        <w:t>Elections, Social Justice Motions #11, 12, 15, 19, 20, Bill #15</w:t>
      </w:r>
    </w:p>
    <w:p w14:paraId="72D8EBDF" w14:textId="3035F74F" w:rsidR="000D1217" w:rsidRPr="000D1217" w:rsidRDefault="000D1217" w:rsidP="000D1217">
      <w:pPr>
        <w:spacing w:after="0" w:line="276" w:lineRule="auto"/>
        <w:rPr>
          <w:rFonts w:ascii="Calibri" w:eastAsia="Calibri" w:hAnsi="Calibri" w:cs="Times New Roman"/>
          <w:u w:val="single"/>
        </w:rPr>
      </w:pPr>
      <w:r w:rsidRPr="000D1217">
        <w:rPr>
          <w:rFonts w:ascii="Calibri" w:eastAsia="Calibri" w:hAnsi="Calibri" w:cs="Times New Roman"/>
        </w:rPr>
        <w:t xml:space="preserve">3.30p.m. </w:t>
      </w:r>
      <w:r w:rsidRPr="000D1217">
        <w:rPr>
          <w:rFonts w:ascii="Calibri" w:eastAsia="Calibri" w:hAnsi="Calibri" w:cs="Times New Roman"/>
        </w:rPr>
        <w:tab/>
        <w:t>Bill #25 Finance</w:t>
      </w:r>
    </w:p>
    <w:p w14:paraId="06DDC99E" w14:textId="77777777" w:rsidR="000D1217" w:rsidRPr="000D1217" w:rsidRDefault="000D1217" w:rsidP="000D1217">
      <w:pPr>
        <w:spacing w:after="0" w:line="276" w:lineRule="auto"/>
        <w:rPr>
          <w:rFonts w:ascii="Calibri" w:eastAsia="Calibri" w:hAnsi="Calibri" w:cs="Times New Roman"/>
          <w:b/>
          <w:i/>
        </w:rPr>
      </w:pPr>
      <w:r w:rsidRPr="000D1217">
        <w:rPr>
          <w:rFonts w:ascii="Calibri" w:eastAsia="Calibri" w:hAnsi="Calibri" w:cs="Times New Roman"/>
          <w:b/>
          <w:i/>
        </w:rPr>
        <w:t>Thursday 10 May 2018</w:t>
      </w:r>
    </w:p>
    <w:p w14:paraId="058C72C4" w14:textId="77777777" w:rsidR="000D1217" w:rsidRPr="000D1217" w:rsidRDefault="000D1217" w:rsidP="000D1217">
      <w:pPr>
        <w:spacing w:after="0" w:line="276" w:lineRule="auto"/>
        <w:rPr>
          <w:rFonts w:ascii="Calibri" w:eastAsia="Calibri" w:hAnsi="Calibri" w:cs="Times New Roman"/>
        </w:rPr>
      </w:pPr>
      <w:r w:rsidRPr="000D1217">
        <w:rPr>
          <w:rFonts w:ascii="Calibri" w:eastAsia="Calibri" w:hAnsi="Calibri" w:cs="Times New Roman"/>
        </w:rPr>
        <w:t>11.00a.m.</w:t>
      </w:r>
      <w:r w:rsidRPr="000D1217">
        <w:rPr>
          <w:rFonts w:ascii="Calibri" w:eastAsia="Calibri" w:hAnsi="Calibri" w:cs="Times New Roman"/>
        </w:rPr>
        <w:tab/>
        <w:t>TATB, SJCTB, SSQVTB reports, Motions #17 and 18</w:t>
      </w:r>
    </w:p>
    <w:p w14:paraId="781B7DCD" w14:textId="77777777" w:rsidR="000D1217" w:rsidRPr="000D1217" w:rsidRDefault="000D1217" w:rsidP="000D1217">
      <w:pPr>
        <w:spacing w:after="0" w:line="276" w:lineRule="auto"/>
        <w:rPr>
          <w:rFonts w:ascii="Calibri" w:eastAsia="Calibri" w:hAnsi="Calibri" w:cs="Times New Roman"/>
        </w:rPr>
      </w:pPr>
      <w:r w:rsidRPr="000D1217">
        <w:rPr>
          <w:rFonts w:ascii="Calibri" w:eastAsia="Calibri" w:hAnsi="Calibri" w:cs="Times New Roman"/>
        </w:rPr>
        <w:t xml:space="preserve">1.30p.m. </w:t>
      </w:r>
      <w:r w:rsidRPr="000D1217">
        <w:rPr>
          <w:rFonts w:ascii="Calibri" w:eastAsia="Calibri" w:hAnsi="Calibri" w:cs="Times New Roman"/>
        </w:rPr>
        <w:tab/>
        <w:t>Te Papa Apology, Motion #14</w:t>
      </w:r>
    </w:p>
    <w:p w14:paraId="51B60EF1" w14:textId="77777777" w:rsidR="000D1217" w:rsidRPr="000D1217" w:rsidRDefault="000D1217" w:rsidP="000D1217">
      <w:pPr>
        <w:spacing w:after="0" w:line="276" w:lineRule="auto"/>
        <w:rPr>
          <w:rFonts w:ascii="Calibri" w:eastAsia="Calibri" w:hAnsi="Calibri" w:cs="Times New Roman"/>
        </w:rPr>
      </w:pPr>
      <w:r w:rsidRPr="000D1217">
        <w:rPr>
          <w:rFonts w:ascii="Calibri" w:eastAsia="Calibri" w:hAnsi="Calibri" w:cs="Times New Roman"/>
        </w:rPr>
        <w:t>4.30p.m.</w:t>
      </w:r>
      <w:r w:rsidRPr="000D1217">
        <w:rPr>
          <w:rFonts w:ascii="Calibri" w:eastAsia="Calibri" w:hAnsi="Calibri" w:cs="Times New Roman"/>
        </w:rPr>
        <w:tab/>
        <w:t>Acknowledgements and thanks</w:t>
      </w:r>
    </w:p>
    <w:p w14:paraId="50681BED" w14:textId="77777777" w:rsidR="000D1217" w:rsidRPr="000D1217" w:rsidRDefault="000D1217" w:rsidP="000D1217">
      <w:pPr>
        <w:spacing w:after="0" w:line="276" w:lineRule="auto"/>
        <w:rPr>
          <w:rFonts w:ascii="Calibri" w:eastAsia="Calibri" w:hAnsi="Calibri" w:cs="Times New Roman"/>
        </w:rPr>
      </w:pPr>
      <w:r w:rsidRPr="000D1217">
        <w:rPr>
          <w:rFonts w:ascii="Calibri" w:eastAsia="Calibri" w:hAnsi="Calibri" w:cs="Times New Roman"/>
        </w:rPr>
        <w:t>7.00p.m.</w:t>
      </w:r>
      <w:r w:rsidRPr="000D1217">
        <w:rPr>
          <w:rFonts w:ascii="Calibri" w:eastAsia="Calibri" w:hAnsi="Calibri" w:cs="Times New Roman"/>
        </w:rPr>
        <w:tab/>
        <w:t>Final Synod/Hīnota Dinner</w:t>
      </w:r>
    </w:p>
    <w:p w14:paraId="45042DE9" w14:textId="77777777" w:rsidR="000D1217" w:rsidRPr="000D1217" w:rsidRDefault="000D1217" w:rsidP="000D1217">
      <w:pPr>
        <w:spacing w:after="0" w:line="276" w:lineRule="auto"/>
        <w:rPr>
          <w:rFonts w:ascii="Calibri" w:eastAsia="Calibri" w:hAnsi="Calibri" w:cs="Times New Roman"/>
        </w:rPr>
      </w:pPr>
      <w:r w:rsidRPr="000D1217">
        <w:rPr>
          <w:rFonts w:ascii="Calibri" w:eastAsia="Calibri" w:hAnsi="Calibri" w:cs="Times New Roman"/>
        </w:rPr>
        <w:tab/>
      </w:r>
      <w:r w:rsidRPr="000D1217">
        <w:rPr>
          <w:rFonts w:ascii="Calibri" w:eastAsia="Calibri" w:hAnsi="Calibri" w:cs="Times New Roman"/>
        </w:rPr>
        <w:tab/>
      </w:r>
    </w:p>
    <w:p w14:paraId="4C62232D" w14:textId="77777777" w:rsidR="000D1217" w:rsidRPr="000D1217" w:rsidRDefault="000D1217" w:rsidP="000D1217">
      <w:pPr>
        <w:numPr>
          <w:ilvl w:val="0"/>
          <w:numId w:val="2"/>
        </w:numPr>
        <w:spacing w:after="0" w:line="276" w:lineRule="auto"/>
        <w:rPr>
          <w:rFonts w:ascii="Calibri" w:eastAsia="Calibri" w:hAnsi="Calibri" w:cs="Times New Roman"/>
          <w:b/>
        </w:rPr>
      </w:pPr>
      <w:r w:rsidRPr="000D1217">
        <w:rPr>
          <w:rFonts w:ascii="Calibri" w:eastAsia="Calibri" w:hAnsi="Calibri" w:cs="Times New Roman"/>
          <w:b/>
        </w:rPr>
        <w:t xml:space="preserve">Officers for the Synod / </w:t>
      </w:r>
      <w:proofErr w:type="spellStart"/>
      <w:r w:rsidRPr="000D1217">
        <w:rPr>
          <w:rFonts w:ascii="Calibri" w:eastAsia="Calibri" w:hAnsi="Calibri" w:cs="Times New Roman"/>
          <w:b/>
        </w:rPr>
        <w:t>te</w:t>
      </w:r>
      <w:proofErr w:type="spellEnd"/>
      <w:r w:rsidRPr="000D1217">
        <w:rPr>
          <w:rFonts w:ascii="Calibri" w:eastAsia="Calibri" w:hAnsi="Calibri" w:cs="Times New Roman"/>
          <w:b/>
        </w:rPr>
        <w:t xml:space="preserve"> Hīnota</w:t>
      </w:r>
    </w:p>
    <w:p w14:paraId="6BEC65E3" w14:textId="77777777" w:rsidR="000D1217" w:rsidRPr="000D1217" w:rsidRDefault="000D1217" w:rsidP="000D1217">
      <w:pPr>
        <w:spacing w:after="0" w:line="276" w:lineRule="auto"/>
        <w:rPr>
          <w:rFonts w:ascii="Calibri" w:eastAsia="Calibri" w:hAnsi="Calibri" w:cs="Times New Roman"/>
          <w:b/>
          <w:i/>
        </w:rPr>
      </w:pPr>
      <w:r w:rsidRPr="000D1217">
        <w:rPr>
          <w:rFonts w:ascii="Calibri" w:eastAsia="Calibri" w:hAnsi="Calibri" w:cs="Times New Roman"/>
          <w:b/>
        </w:rPr>
        <w:tab/>
      </w:r>
      <w:r w:rsidRPr="000D1217">
        <w:rPr>
          <w:rFonts w:ascii="Calibri" w:eastAsia="Calibri" w:hAnsi="Calibri" w:cs="Times New Roman"/>
          <w:b/>
          <w:i/>
        </w:rPr>
        <w:t xml:space="preserve">Presidents for the Synod / </w:t>
      </w:r>
      <w:proofErr w:type="spellStart"/>
      <w:r w:rsidRPr="000D1217">
        <w:rPr>
          <w:rFonts w:ascii="Calibri" w:eastAsia="Calibri" w:hAnsi="Calibri" w:cs="Times New Roman"/>
          <w:b/>
          <w:i/>
        </w:rPr>
        <w:t>te</w:t>
      </w:r>
      <w:proofErr w:type="spellEnd"/>
      <w:r w:rsidRPr="000D1217">
        <w:rPr>
          <w:rFonts w:ascii="Calibri" w:eastAsia="Calibri" w:hAnsi="Calibri" w:cs="Times New Roman"/>
          <w:b/>
          <w:i/>
        </w:rPr>
        <w:t xml:space="preserve"> Hīnota</w:t>
      </w:r>
      <w:r w:rsidRPr="000D1217">
        <w:rPr>
          <w:rFonts w:ascii="Calibri" w:eastAsia="Calibri" w:hAnsi="Calibri" w:cs="Times New Roman"/>
          <w:b/>
          <w:i/>
        </w:rPr>
        <w:tab/>
        <w:t>(S/O 2b)</w:t>
      </w:r>
    </w:p>
    <w:p w14:paraId="12FC7E83" w14:textId="25DABED5" w:rsidR="000D1217" w:rsidRPr="000D1217" w:rsidRDefault="000D1217" w:rsidP="000D1217">
      <w:pPr>
        <w:spacing w:after="0" w:line="276" w:lineRule="auto"/>
        <w:rPr>
          <w:rFonts w:ascii="Calibri" w:eastAsia="Calibri" w:hAnsi="Calibri" w:cs="Times New Roman"/>
        </w:rPr>
      </w:pPr>
      <w:r w:rsidRPr="000D1217">
        <w:rPr>
          <w:rFonts w:ascii="Calibri" w:eastAsia="Calibri" w:hAnsi="Calibri" w:cs="Times New Roman"/>
        </w:rPr>
        <w:t xml:space="preserve">The Primates </w:t>
      </w:r>
      <w:r w:rsidRPr="000D1217">
        <w:rPr>
          <w:rFonts w:ascii="Calibri" w:eastAsia="Calibri" w:hAnsi="Calibri" w:cs="Times New Roman"/>
        </w:rPr>
        <w:tab/>
        <w:t>The Most Reverend P Richardson, The Most Reverend D Tamihere, and</w:t>
      </w:r>
    </w:p>
    <w:p w14:paraId="7B8E14D8" w14:textId="77777777" w:rsidR="000D1217" w:rsidRPr="000D1217" w:rsidRDefault="000D1217" w:rsidP="000D1217">
      <w:pPr>
        <w:spacing w:after="0" w:line="276" w:lineRule="auto"/>
        <w:rPr>
          <w:rFonts w:ascii="Calibri" w:eastAsia="Calibri" w:hAnsi="Calibri" w:cs="Times New Roman"/>
        </w:rPr>
      </w:pPr>
      <w:r w:rsidRPr="000D1217">
        <w:rPr>
          <w:rFonts w:ascii="Calibri" w:eastAsia="Calibri" w:hAnsi="Calibri" w:cs="Times New Roman"/>
        </w:rPr>
        <w:tab/>
      </w:r>
      <w:r w:rsidRPr="000D1217">
        <w:rPr>
          <w:rFonts w:ascii="Calibri" w:eastAsia="Calibri" w:hAnsi="Calibri" w:cs="Times New Roman"/>
        </w:rPr>
        <w:tab/>
        <w:t>The Most Reverend Dr W Halapua</w:t>
      </w:r>
    </w:p>
    <w:p w14:paraId="14C29796" w14:textId="77777777" w:rsidR="000D1217" w:rsidRPr="000D1217" w:rsidRDefault="000D1217" w:rsidP="000D1217">
      <w:pPr>
        <w:spacing w:after="0" w:line="276" w:lineRule="auto"/>
        <w:rPr>
          <w:rFonts w:ascii="Calibri" w:eastAsia="Calibri" w:hAnsi="Calibri" w:cs="Times New Roman"/>
        </w:rPr>
      </w:pPr>
    </w:p>
    <w:p w14:paraId="083E0560" w14:textId="77777777" w:rsidR="000D1217" w:rsidRPr="000D1217" w:rsidRDefault="000D1217" w:rsidP="000D1217">
      <w:pPr>
        <w:spacing w:after="0" w:line="276" w:lineRule="auto"/>
        <w:rPr>
          <w:rFonts w:ascii="Calibri" w:eastAsia="Calibri" w:hAnsi="Calibri" w:cs="Times New Roman"/>
          <w:b/>
          <w:i/>
        </w:rPr>
      </w:pPr>
      <w:r w:rsidRPr="000D1217">
        <w:rPr>
          <w:rFonts w:ascii="Calibri" w:eastAsia="Calibri" w:hAnsi="Calibri" w:cs="Times New Roman"/>
          <w:b/>
          <w:i/>
        </w:rPr>
        <w:t>Committee on Statutes and Canons as advised by the Primates (Title C, Canon III, Clause 6)</w:t>
      </w:r>
    </w:p>
    <w:p w14:paraId="6D6D0774" w14:textId="7E201062" w:rsidR="000D1217" w:rsidRPr="000D1217" w:rsidRDefault="000D1217" w:rsidP="000D1217">
      <w:pPr>
        <w:spacing w:after="0" w:line="276" w:lineRule="auto"/>
        <w:rPr>
          <w:rFonts w:ascii="Calibri" w:eastAsia="Calibri" w:hAnsi="Calibri" w:cs="Times New Roman"/>
        </w:rPr>
      </w:pPr>
      <w:r w:rsidRPr="000D1217">
        <w:rPr>
          <w:rFonts w:ascii="Calibri" w:eastAsia="Calibri" w:hAnsi="Calibri" w:cs="Times New Roman"/>
        </w:rPr>
        <w:tab/>
      </w:r>
      <w:r w:rsidRPr="000D1217">
        <w:rPr>
          <w:rFonts w:ascii="Calibri" w:eastAsia="Calibri" w:hAnsi="Calibri" w:cs="Times New Roman"/>
        </w:rPr>
        <w:tab/>
        <w:t>Dr B Bang</w:t>
      </w:r>
      <w:r w:rsidR="00B05016">
        <w:rPr>
          <w:rFonts w:ascii="Calibri" w:eastAsia="Calibri" w:hAnsi="Calibri" w:cs="Times New Roman"/>
        </w:rPr>
        <w:t>,</w:t>
      </w:r>
      <w:r w:rsidRPr="000D1217">
        <w:rPr>
          <w:rFonts w:ascii="Calibri" w:eastAsia="Calibri" w:hAnsi="Calibri" w:cs="Times New Roman"/>
        </w:rPr>
        <w:t xml:space="preserve"> Mr W Morgan</w:t>
      </w:r>
      <w:r w:rsidR="00B05016">
        <w:rPr>
          <w:rFonts w:ascii="Calibri" w:eastAsia="Calibri" w:hAnsi="Calibri" w:cs="Times New Roman"/>
        </w:rPr>
        <w:t xml:space="preserve">, </w:t>
      </w:r>
      <w:r w:rsidRPr="000D1217">
        <w:rPr>
          <w:rFonts w:ascii="Calibri" w:eastAsia="Calibri" w:hAnsi="Calibri" w:cs="Times New Roman"/>
        </w:rPr>
        <w:t>Mr D Stone</w:t>
      </w:r>
      <w:r w:rsidR="00B05016">
        <w:rPr>
          <w:rFonts w:ascii="Calibri" w:eastAsia="Calibri" w:hAnsi="Calibri" w:cs="Times New Roman"/>
        </w:rPr>
        <w:t xml:space="preserve">, </w:t>
      </w:r>
      <w:r w:rsidRPr="000D1217">
        <w:rPr>
          <w:rFonts w:ascii="Calibri" w:eastAsia="Calibri" w:hAnsi="Calibri" w:cs="Times New Roman"/>
        </w:rPr>
        <w:t>Rev’d M Hughes (General Secretary)</w:t>
      </w:r>
    </w:p>
    <w:p w14:paraId="161F6134" w14:textId="77777777" w:rsidR="000D1217" w:rsidRPr="000D1217" w:rsidRDefault="000D1217" w:rsidP="000D1217">
      <w:pPr>
        <w:spacing w:after="0" w:line="276" w:lineRule="auto"/>
        <w:rPr>
          <w:rFonts w:ascii="Calibri" w:eastAsia="Calibri" w:hAnsi="Calibri" w:cs="Times New Roman"/>
          <w:b/>
          <w:i/>
        </w:rPr>
      </w:pPr>
      <w:r w:rsidRPr="000D1217">
        <w:rPr>
          <w:rFonts w:ascii="Calibri" w:eastAsia="Calibri" w:hAnsi="Calibri" w:cs="Times New Roman"/>
          <w:b/>
          <w:i/>
        </w:rPr>
        <w:lastRenderedPageBreak/>
        <w:t>Order Paper Committee as appointed by Standing Committee (S/O 11)</w:t>
      </w:r>
    </w:p>
    <w:p w14:paraId="1E3E4DC8" w14:textId="508E3136" w:rsidR="000D1217" w:rsidRPr="000D1217" w:rsidRDefault="000D1217" w:rsidP="000D1217">
      <w:pPr>
        <w:spacing w:after="0" w:line="276" w:lineRule="auto"/>
        <w:rPr>
          <w:rFonts w:ascii="Calibri" w:eastAsia="Calibri" w:hAnsi="Calibri" w:cs="Times New Roman"/>
        </w:rPr>
      </w:pPr>
      <w:r w:rsidRPr="000D1217">
        <w:rPr>
          <w:rFonts w:ascii="Calibri" w:eastAsia="Calibri" w:hAnsi="Calibri" w:cs="Times New Roman"/>
        </w:rPr>
        <w:t>Ms A Napier</w:t>
      </w:r>
      <w:r w:rsidR="00B05016">
        <w:rPr>
          <w:rFonts w:ascii="Calibri" w:eastAsia="Calibri" w:hAnsi="Calibri" w:cs="Times New Roman"/>
        </w:rPr>
        <w:t xml:space="preserve">, </w:t>
      </w:r>
      <w:r w:rsidRPr="000D1217">
        <w:rPr>
          <w:rFonts w:ascii="Calibri" w:eastAsia="Calibri" w:hAnsi="Calibri" w:cs="Times New Roman"/>
        </w:rPr>
        <w:t>Mr I Pask</w:t>
      </w:r>
      <w:r w:rsidR="00B05016">
        <w:rPr>
          <w:rFonts w:ascii="Calibri" w:eastAsia="Calibri" w:hAnsi="Calibri" w:cs="Times New Roman"/>
        </w:rPr>
        <w:t xml:space="preserve">, </w:t>
      </w:r>
      <w:r w:rsidRPr="000D1217">
        <w:rPr>
          <w:rFonts w:ascii="Calibri" w:eastAsia="Calibri" w:hAnsi="Calibri" w:cs="Times New Roman"/>
        </w:rPr>
        <w:t>Ms M Ritchie</w:t>
      </w:r>
      <w:r w:rsidR="00B05016">
        <w:rPr>
          <w:rFonts w:ascii="Calibri" w:eastAsia="Calibri" w:hAnsi="Calibri" w:cs="Times New Roman"/>
        </w:rPr>
        <w:t xml:space="preserve">, </w:t>
      </w:r>
      <w:r w:rsidRPr="000D1217">
        <w:rPr>
          <w:rFonts w:ascii="Calibri" w:eastAsia="Calibri" w:hAnsi="Calibri" w:cs="Times New Roman"/>
        </w:rPr>
        <w:t>Mr F Tevi</w:t>
      </w:r>
      <w:r w:rsidR="00B05016">
        <w:rPr>
          <w:rFonts w:ascii="Calibri" w:eastAsia="Calibri" w:hAnsi="Calibri" w:cs="Times New Roman"/>
        </w:rPr>
        <w:t xml:space="preserve">, </w:t>
      </w:r>
      <w:r w:rsidRPr="000D1217">
        <w:rPr>
          <w:rFonts w:ascii="Calibri" w:eastAsia="Calibri" w:hAnsi="Calibri" w:cs="Times New Roman"/>
        </w:rPr>
        <w:t>Rev’d M Hughes (General Secretary)</w:t>
      </w:r>
    </w:p>
    <w:p w14:paraId="573AAFEC" w14:textId="77777777" w:rsidR="000D1217" w:rsidRPr="000D1217" w:rsidRDefault="000D1217" w:rsidP="000D1217">
      <w:pPr>
        <w:spacing w:after="0" w:line="240" w:lineRule="auto"/>
        <w:rPr>
          <w:rFonts w:ascii="Calibri" w:eastAsia="Calibri" w:hAnsi="Calibri" w:cs="Times New Roman"/>
          <w:b/>
          <w:i/>
        </w:rPr>
      </w:pPr>
    </w:p>
    <w:p w14:paraId="017BC868" w14:textId="77777777" w:rsidR="000D1217" w:rsidRPr="000D1217" w:rsidRDefault="000D1217" w:rsidP="000D1217">
      <w:pPr>
        <w:spacing w:after="0" w:line="276" w:lineRule="auto"/>
        <w:rPr>
          <w:rFonts w:ascii="Calibri" w:eastAsia="Calibri" w:hAnsi="Calibri" w:cs="Times New Roman"/>
          <w:b/>
          <w:i/>
        </w:rPr>
      </w:pPr>
      <w:r w:rsidRPr="000D1217">
        <w:rPr>
          <w:rFonts w:ascii="Calibri" w:eastAsia="Calibri" w:hAnsi="Calibri" w:cs="Times New Roman"/>
          <w:b/>
          <w:i/>
        </w:rPr>
        <w:t>Minutes Committee (S/O 12(ii))</w:t>
      </w:r>
    </w:p>
    <w:p w14:paraId="0D63DC5F" w14:textId="76637F83" w:rsidR="000D1217" w:rsidRPr="000D1217" w:rsidRDefault="000D1217" w:rsidP="000D1217">
      <w:pPr>
        <w:spacing w:after="0" w:line="276" w:lineRule="auto"/>
        <w:rPr>
          <w:rFonts w:ascii="Calibri" w:eastAsia="Calibri" w:hAnsi="Calibri" w:cs="Times New Roman"/>
        </w:rPr>
      </w:pPr>
      <w:r w:rsidRPr="000D1217">
        <w:rPr>
          <w:rFonts w:ascii="Calibri" w:eastAsia="Calibri" w:hAnsi="Calibri" w:cs="Times New Roman"/>
        </w:rPr>
        <w:t>Rev’d J Crosse</w:t>
      </w:r>
      <w:r w:rsidR="00B05016">
        <w:rPr>
          <w:rFonts w:ascii="Calibri" w:eastAsia="Calibri" w:hAnsi="Calibri" w:cs="Times New Roman"/>
        </w:rPr>
        <w:t xml:space="preserve">, </w:t>
      </w:r>
      <w:r w:rsidRPr="000D1217">
        <w:rPr>
          <w:rFonts w:ascii="Calibri" w:eastAsia="Calibri" w:hAnsi="Calibri" w:cs="Times New Roman"/>
        </w:rPr>
        <w:t>Ms A Napier</w:t>
      </w:r>
      <w:r w:rsidR="00B05016">
        <w:rPr>
          <w:rFonts w:ascii="Calibri" w:eastAsia="Calibri" w:hAnsi="Calibri" w:cs="Times New Roman"/>
        </w:rPr>
        <w:t xml:space="preserve">, </w:t>
      </w:r>
      <w:r w:rsidRPr="000D1217">
        <w:rPr>
          <w:rFonts w:ascii="Calibri" w:eastAsia="Calibri" w:hAnsi="Calibri" w:cs="Times New Roman"/>
        </w:rPr>
        <w:t>Mr I Pask</w:t>
      </w:r>
      <w:r w:rsidR="00B05016">
        <w:rPr>
          <w:rFonts w:ascii="Calibri" w:eastAsia="Calibri" w:hAnsi="Calibri" w:cs="Times New Roman"/>
        </w:rPr>
        <w:t xml:space="preserve">, </w:t>
      </w:r>
      <w:r w:rsidRPr="000D1217">
        <w:rPr>
          <w:rFonts w:ascii="Calibri" w:eastAsia="Calibri" w:hAnsi="Calibri" w:cs="Times New Roman"/>
        </w:rPr>
        <w:t>Mr F Tevi</w:t>
      </w:r>
      <w:r w:rsidR="00B05016">
        <w:rPr>
          <w:rFonts w:ascii="Calibri" w:eastAsia="Calibri" w:hAnsi="Calibri" w:cs="Times New Roman"/>
        </w:rPr>
        <w:t xml:space="preserve">, </w:t>
      </w:r>
      <w:r w:rsidRPr="000D1217">
        <w:rPr>
          <w:rFonts w:ascii="Calibri" w:eastAsia="Calibri" w:hAnsi="Calibri" w:cs="Times New Roman"/>
        </w:rPr>
        <w:t>Rev’d M Hughes (General Secretary)</w:t>
      </w:r>
    </w:p>
    <w:p w14:paraId="4B09CF53" w14:textId="77777777" w:rsidR="000D1217" w:rsidRPr="000D1217" w:rsidRDefault="000D1217" w:rsidP="000D1217">
      <w:pPr>
        <w:spacing w:after="0" w:line="276" w:lineRule="auto"/>
        <w:rPr>
          <w:rFonts w:ascii="Calibri" w:eastAsia="Calibri" w:hAnsi="Calibri" w:cs="Times New Roman"/>
        </w:rPr>
      </w:pPr>
    </w:p>
    <w:p w14:paraId="52638070" w14:textId="77777777" w:rsidR="000D1217" w:rsidRPr="000D1217" w:rsidRDefault="000D1217" w:rsidP="000D1217">
      <w:pPr>
        <w:spacing w:after="0" w:line="276" w:lineRule="auto"/>
        <w:rPr>
          <w:rFonts w:ascii="Calibri" w:eastAsia="Calibri" w:hAnsi="Calibri" w:cs="Times New Roman"/>
          <w:b/>
          <w:i/>
        </w:rPr>
      </w:pPr>
      <w:r w:rsidRPr="000D1217">
        <w:rPr>
          <w:rFonts w:ascii="Calibri" w:eastAsia="Calibri" w:hAnsi="Calibri" w:cs="Times New Roman"/>
          <w:b/>
          <w:i/>
        </w:rPr>
        <w:t>Chairpersons of Committee</w:t>
      </w:r>
    </w:p>
    <w:p w14:paraId="4E4327FF" w14:textId="77777777" w:rsidR="000D1217" w:rsidRPr="000D1217" w:rsidRDefault="000D1217" w:rsidP="000D1217">
      <w:pPr>
        <w:spacing w:after="0" w:line="276" w:lineRule="auto"/>
        <w:rPr>
          <w:rFonts w:ascii="Calibri" w:eastAsia="Calibri" w:hAnsi="Calibri" w:cs="Times New Roman"/>
        </w:rPr>
      </w:pPr>
      <w:r w:rsidRPr="000D1217">
        <w:rPr>
          <w:rFonts w:ascii="Calibri" w:eastAsia="Calibri" w:hAnsi="Calibri" w:cs="Times New Roman"/>
        </w:rPr>
        <w:t xml:space="preserve">Bishop TK Pikaahu / Rev’d J Crosse / Rev’d S </w:t>
      </w:r>
      <w:proofErr w:type="spellStart"/>
      <w:r w:rsidRPr="000D1217">
        <w:rPr>
          <w:rFonts w:ascii="Calibri" w:eastAsia="Calibri" w:hAnsi="Calibri" w:cs="Times New Roman"/>
        </w:rPr>
        <w:t>Ului’lakepa</w:t>
      </w:r>
      <w:proofErr w:type="spellEnd"/>
      <w:r w:rsidRPr="000D1217">
        <w:rPr>
          <w:rFonts w:ascii="Calibri" w:eastAsia="Calibri" w:hAnsi="Calibri" w:cs="Times New Roman"/>
        </w:rPr>
        <w:t xml:space="preserve"> </w:t>
      </w:r>
    </w:p>
    <w:p w14:paraId="01623D47" w14:textId="77777777" w:rsidR="000D1217" w:rsidRPr="000D1217" w:rsidRDefault="000D1217" w:rsidP="000D1217">
      <w:pPr>
        <w:spacing w:after="0" w:line="276" w:lineRule="auto"/>
        <w:rPr>
          <w:rFonts w:ascii="Calibri" w:eastAsia="Calibri" w:hAnsi="Calibri" w:cs="Times New Roman"/>
          <w:b/>
        </w:rPr>
      </w:pPr>
    </w:p>
    <w:p w14:paraId="30D585E4" w14:textId="77777777" w:rsidR="000D1217" w:rsidRPr="000D1217" w:rsidRDefault="000D1217" w:rsidP="000D1217">
      <w:pPr>
        <w:spacing w:after="0" w:line="276" w:lineRule="auto"/>
        <w:rPr>
          <w:rFonts w:ascii="Calibri" w:eastAsia="Calibri" w:hAnsi="Calibri" w:cs="Times New Roman"/>
          <w:b/>
        </w:rPr>
      </w:pPr>
      <w:r w:rsidRPr="000D1217">
        <w:rPr>
          <w:rFonts w:ascii="Calibri" w:eastAsia="Calibri" w:hAnsi="Calibri" w:cs="Times New Roman"/>
          <w:b/>
        </w:rPr>
        <w:t xml:space="preserve">Clerk of the Synod / </w:t>
      </w:r>
      <w:proofErr w:type="spellStart"/>
      <w:r w:rsidRPr="000D1217">
        <w:rPr>
          <w:rFonts w:ascii="Calibri" w:eastAsia="Calibri" w:hAnsi="Calibri" w:cs="Times New Roman"/>
          <w:b/>
        </w:rPr>
        <w:t>te</w:t>
      </w:r>
      <w:proofErr w:type="spellEnd"/>
      <w:r w:rsidRPr="000D1217">
        <w:rPr>
          <w:rFonts w:ascii="Calibri" w:eastAsia="Calibri" w:hAnsi="Calibri" w:cs="Times New Roman"/>
          <w:b/>
        </w:rPr>
        <w:t xml:space="preserve"> Hīnota (S/O 7)</w:t>
      </w:r>
    </w:p>
    <w:p w14:paraId="0A7E3F0B" w14:textId="77777777" w:rsidR="000D1217" w:rsidRPr="000D1217" w:rsidRDefault="000D1217" w:rsidP="000D1217">
      <w:pPr>
        <w:spacing w:after="0" w:line="276" w:lineRule="auto"/>
        <w:rPr>
          <w:rFonts w:ascii="Calibri" w:eastAsia="Calibri" w:hAnsi="Calibri" w:cs="Times New Roman"/>
        </w:rPr>
      </w:pPr>
      <w:r w:rsidRPr="000D1217">
        <w:rPr>
          <w:rFonts w:ascii="Calibri" w:eastAsia="Calibri" w:hAnsi="Calibri" w:cs="Times New Roman"/>
        </w:rPr>
        <w:tab/>
      </w:r>
      <w:r w:rsidRPr="000D1217">
        <w:rPr>
          <w:rFonts w:ascii="Calibri" w:eastAsia="Calibri" w:hAnsi="Calibri" w:cs="Times New Roman"/>
        </w:rPr>
        <w:tab/>
        <w:t>Rev’d M Hughes</w:t>
      </w:r>
    </w:p>
    <w:p w14:paraId="2845455A" w14:textId="77777777" w:rsidR="000D1217" w:rsidRPr="000D1217" w:rsidRDefault="000D1217" w:rsidP="000D1217">
      <w:pPr>
        <w:spacing w:after="0" w:line="276" w:lineRule="auto"/>
        <w:rPr>
          <w:rFonts w:ascii="Calibri" w:eastAsia="Calibri" w:hAnsi="Calibri" w:cs="Times New Roman"/>
          <w:b/>
        </w:rPr>
      </w:pPr>
    </w:p>
    <w:p w14:paraId="0482604F" w14:textId="663081D8" w:rsidR="000D1217" w:rsidRPr="000D1217" w:rsidRDefault="000D1217" w:rsidP="000D1217">
      <w:pPr>
        <w:spacing w:after="0" w:line="276" w:lineRule="auto"/>
        <w:rPr>
          <w:rFonts w:ascii="Calibri" w:eastAsia="Calibri" w:hAnsi="Calibri" w:cs="Times New Roman"/>
          <w:b/>
        </w:rPr>
      </w:pPr>
      <w:r w:rsidRPr="000D1217">
        <w:rPr>
          <w:rFonts w:ascii="Calibri" w:eastAsia="Calibri" w:hAnsi="Calibri" w:cs="Times New Roman"/>
          <w:b/>
        </w:rPr>
        <w:t xml:space="preserve">Deputy Clerk of the Synod / </w:t>
      </w:r>
      <w:proofErr w:type="spellStart"/>
      <w:r w:rsidRPr="000D1217">
        <w:rPr>
          <w:rFonts w:ascii="Calibri" w:eastAsia="Calibri" w:hAnsi="Calibri" w:cs="Times New Roman"/>
          <w:b/>
        </w:rPr>
        <w:t>te</w:t>
      </w:r>
      <w:proofErr w:type="spellEnd"/>
      <w:r w:rsidRPr="000D1217">
        <w:rPr>
          <w:rFonts w:ascii="Calibri" w:eastAsia="Calibri" w:hAnsi="Calibri" w:cs="Times New Roman"/>
          <w:b/>
        </w:rPr>
        <w:t xml:space="preserve"> Hīnota</w:t>
      </w:r>
      <w:bookmarkStart w:id="0" w:name="_GoBack"/>
      <w:bookmarkEnd w:id="0"/>
      <w:r w:rsidRPr="000D1217">
        <w:rPr>
          <w:rFonts w:ascii="Calibri" w:eastAsia="Calibri" w:hAnsi="Calibri" w:cs="Times New Roman"/>
          <w:b/>
        </w:rPr>
        <w:t xml:space="preserve"> (S/O 8)</w:t>
      </w:r>
    </w:p>
    <w:p w14:paraId="18B560ED" w14:textId="77777777" w:rsidR="000D1217" w:rsidRPr="000D1217" w:rsidRDefault="000D1217" w:rsidP="000D1217">
      <w:pPr>
        <w:spacing w:after="0" w:line="276" w:lineRule="auto"/>
        <w:rPr>
          <w:rFonts w:ascii="Calibri" w:eastAsia="Calibri" w:hAnsi="Calibri" w:cs="Times New Roman"/>
        </w:rPr>
      </w:pPr>
      <w:r w:rsidRPr="000D1217">
        <w:rPr>
          <w:rFonts w:ascii="Calibri" w:eastAsia="Calibri" w:hAnsi="Calibri" w:cs="Times New Roman"/>
        </w:rPr>
        <w:tab/>
      </w:r>
      <w:r w:rsidRPr="000D1217">
        <w:rPr>
          <w:rFonts w:ascii="Calibri" w:eastAsia="Calibri" w:hAnsi="Calibri" w:cs="Times New Roman"/>
        </w:rPr>
        <w:tab/>
        <w:t>Rev’d J Murphy</w:t>
      </w:r>
    </w:p>
    <w:p w14:paraId="015411FF" w14:textId="77777777" w:rsidR="000D1217" w:rsidRPr="000D1217" w:rsidRDefault="000D1217" w:rsidP="000D1217">
      <w:pPr>
        <w:spacing w:after="0" w:line="276" w:lineRule="auto"/>
        <w:rPr>
          <w:rFonts w:ascii="Calibri" w:eastAsia="Calibri" w:hAnsi="Calibri" w:cs="Times New Roman"/>
          <w:b/>
        </w:rPr>
      </w:pPr>
    </w:p>
    <w:p w14:paraId="11430DB6" w14:textId="77777777" w:rsidR="000D1217" w:rsidRPr="000D1217" w:rsidRDefault="000D1217" w:rsidP="000D1217">
      <w:pPr>
        <w:spacing w:after="0" w:line="276" w:lineRule="auto"/>
        <w:rPr>
          <w:rFonts w:ascii="Calibri" w:eastAsia="Calibri" w:hAnsi="Calibri" w:cs="Times New Roman"/>
          <w:b/>
        </w:rPr>
      </w:pPr>
      <w:r w:rsidRPr="000D1217">
        <w:rPr>
          <w:rFonts w:ascii="Calibri" w:eastAsia="Calibri" w:hAnsi="Calibri" w:cs="Times New Roman"/>
          <w:b/>
        </w:rPr>
        <w:t>Minute and Committee Secretaries</w:t>
      </w:r>
    </w:p>
    <w:p w14:paraId="5471C570" w14:textId="77777777" w:rsidR="000D1217" w:rsidRPr="000D1217" w:rsidRDefault="000D1217" w:rsidP="000D1217">
      <w:pPr>
        <w:spacing w:after="0" w:line="276" w:lineRule="auto"/>
        <w:rPr>
          <w:rFonts w:ascii="Calibri" w:eastAsia="Calibri" w:hAnsi="Calibri" w:cs="Times New Roman"/>
        </w:rPr>
      </w:pPr>
      <w:r w:rsidRPr="000D1217">
        <w:rPr>
          <w:rFonts w:ascii="Calibri" w:eastAsia="Calibri" w:hAnsi="Calibri" w:cs="Times New Roman"/>
          <w:b/>
        </w:rPr>
        <w:tab/>
      </w:r>
      <w:r w:rsidRPr="000D1217">
        <w:rPr>
          <w:rFonts w:ascii="Calibri" w:eastAsia="Calibri" w:hAnsi="Calibri" w:cs="Times New Roman"/>
          <w:b/>
        </w:rPr>
        <w:tab/>
      </w:r>
      <w:r w:rsidRPr="000D1217">
        <w:rPr>
          <w:rFonts w:ascii="Calibri" w:eastAsia="Calibri" w:hAnsi="Calibri" w:cs="Times New Roman"/>
        </w:rPr>
        <w:t>Ms Paula Jakeman</w:t>
      </w:r>
    </w:p>
    <w:p w14:paraId="2BB03DDE" w14:textId="77777777" w:rsidR="000D1217" w:rsidRPr="000D1217" w:rsidRDefault="000D1217" w:rsidP="00B05016">
      <w:pPr>
        <w:spacing w:after="0" w:line="276" w:lineRule="auto"/>
        <w:ind w:left="1440"/>
        <w:rPr>
          <w:rFonts w:ascii="Calibri" w:eastAsia="Calibri" w:hAnsi="Calibri" w:cs="Times New Roman"/>
        </w:rPr>
      </w:pPr>
      <w:r w:rsidRPr="000D1217">
        <w:rPr>
          <w:rFonts w:ascii="Calibri" w:eastAsia="Calibri" w:hAnsi="Calibri" w:cs="Times New Roman"/>
        </w:rPr>
        <w:t xml:space="preserve">Those Registrars and Administrators of Tikanga and Episcopal Units who are not members of the Synod / </w:t>
      </w:r>
      <w:proofErr w:type="spellStart"/>
      <w:r w:rsidRPr="000D1217">
        <w:rPr>
          <w:rFonts w:ascii="Calibri" w:eastAsia="Calibri" w:hAnsi="Calibri" w:cs="Times New Roman"/>
        </w:rPr>
        <w:t>te</w:t>
      </w:r>
      <w:proofErr w:type="spellEnd"/>
      <w:r w:rsidRPr="000D1217">
        <w:rPr>
          <w:rFonts w:ascii="Calibri" w:eastAsia="Calibri" w:hAnsi="Calibri" w:cs="Times New Roman"/>
        </w:rPr>
        <w:t xml:space="preserve"> Hīnota </w:t>
      </w:r>
      <w:proofErr w:type="gramStart"/>
      <w:r w:rsidRPr="000D1217">
        <w:rPr>
          <w:rFonts w:ascii="Calibri" w:eastAsia="Calibri" w:hAnsi="Calibri" w:cs="Times New Roman"/>
        </w:rPr>
        <w:t>in their own right, will</w:t>
      </w:r>
      <w:proofErr w:type="gramEnd"/>
      <w:r w:rsidRPr="000D1217">
        <w:rPr>
          <w:rFonts w:ascii="Calibri" w:eastAsia="Calibri" w:hAnsi="Calibri" w:cs="Times New Roman"/>
        </w:rPr>
        <w:t xml:space="preserve"> act as Committee Secretaries under the direction of the Clerk of the Synod/Hīnota</w:t>
      </w:r>
    </w:p>
    <w:p w14:paraId="234241DF" w14:textId="77777777" w:rsidR="000D1217" w:rsidRPr="000D1217" w:rsidRDefault="000D1217" w:rsidP="000D1217">
      <w:pPr>
        <w:spacing w:after="0" w:line="276" w:lineRule="auto"/>
        <w:rPr>
          <w:rFonts w:ascii="Calibri" w:eastAsia="Calibri" w:hAnsi="Calibri" w:cs="Times New Roman"/>
        </w:rPr>
      </w:pPr>
    </w:p>
    <w:p w14:paraId="3FE5C1C8" w14:textId="77777777" w:rsidR="000D1217" w:rsidRPr="000D1217" w:rsidRDefault="000D1217" w:rsidP="000D1217">
      <w:pPr>
        <w:numPr>
          <w:ilvl w:val="0"/>
          <w:numId w:val="2"/>
        </w:numPr>
        <w:spacing w:after="0" w:line="276" w:lineRule="auto"/>
        <w:rPr>
          <w:rFonts w:ascii="Calibri" w:eastAsia="Calibri" w:hAnsi="Calibri" w:cs="Times New Roman"/>
          <w:b/>
        </w:rPr>
      </w:pPr>
      <w:r w:rsidRPr="000D1217">
        <w:rPr>
          <w:rFonts w:ascii="Calibri" w:eastAsia="Calibri" w:hAnsi="Calibri" w:cs="Times New Roman"/>
          <w:b/>
        </w:rPr>
        <w:t>Reports as Tabled and Printed</w:t>
      </w:r>
    </w:p>
    <w:p w14:paraId="6C47F137" w14:textId="77777777" w:rsidR="000D1217" w:rsidRPr="000D1217" w:rsidRDefault="000D1217" w:rsidP="000D1217">
      <w:pPr>
        <w:spacing w:after="0" w:line="276" w:lineRule="auto"/>
        <w:jc w:val="both"/>
        <w:rPr>
          <w:rFonts w:ascii="Calibri" w:eastAsia="Calibri" w:hAnsi="Calibri" w:cs="Times New Roman"/>
          <w:i/>
        </w:rPr>
      </w:pPr>
      <w:r w:rsidRPr="000D1217">
        <w:rPr>
          <w:rFonts w:ascii="Calibri" w:eastAsia="Calibri" w:hAnsi="Calibri" w:cs="Times New Roman"/>
          <w:i/>
        </w:rPr>
        <w:t>That the following Reports, copies of which have been previously circulated to members, be taken as read and by leave of the Synod/Hīnota be laid on the table.</w:t>
      </w:r>
    </w:p>
    <w:p w14:paraId="1EFDC9D6" w14:textId="77777777" w:rsidR="000D1217" w:rsidRPr="000D1217" w:rsidRDefault="000D1217" w:rsidP="000D1217">
      <w:pPr>
        <w:numPr>
          <w:ilvl w:val="0"/>
          <w:numId w:val="3"/>
        </w:numPr>
        <w:spacing w:after="0" w:line="276" w:lineRule="auto"/>
        <w:rPr>
          <w:rFonts w:ascii="Calibri" w:eastAsia="Calibri" w:hAnsi="Calibri" w:cs="Times New Roman"/>
          <w:i/>
        </w:rPr>
      </w:pPr>
      <w:r w:rsidRPr="000D1217">
        <w:rPr>
          <w:rFonts w:ascii="Calibri" w:eastAsia="Calibri" w:hAnsi="Calibri" w:cs="Times New Roman"/>
          <w:i/>
        </w:rPr>
        <w:t>Roll of the members of the Sixty Third Session of the General Synod/</w:t>
      </w:r>
      <w:proofErr w:type="spellStart"/>
      <w:r w:rsidRPr="000D1217">
        <w:rPr>
          <w:rFonts w:ascii="Calibri" w:eastAsia="Calibri" w:hAnsi="Calibri" w:cs="Times New Roman"/>
          <w:i/>
        </w:rPr>
        <w:t>te</w:t>
      </w:r>
      <w:proofErr w:type="spellEnd"/>
      <w:r w:rsidRPr="000D1217">
        <w:rPr>
          <w:rFonts w:ascii="Calibri" w:eastAsia="Calibri" w:hAnsi="Calibri" w:cs="Times New Roman"/>
          <w:i/>
        </w:rPr>
        <w:t xml:space="preserve"> Hīnota </w:t>
      </w:r>
      <w:proofErr w:type="spellStart"/>
      <w:r w:rsidRPr="000D1217">
        <w:rPr>
          <w:rFonts w:ascii="Calibri" w:eastAsia="Calibri" w:hAnsi="Calibri" w:cs="Times New Roman"/>
          <w:i/>
        </w:rPr>
        <w:t>Whanui</w:t>
      </w:r>
      <w:proofErr w:type="spellEnd"/>
      <w:r w:rsidRPr="000D1217">
        <w:rPr>
          <w:rFonts w:ascii="Calibri" w:eastAsia="Calibri" w:hAnsi="Calibri" w:cs="Times New Roman"/>
          <w:i/>
        </w:rPr>
        <w:t xml:space="preserve"> </w:t>
      </w:r>
    </w:p>
    <w:p w14:paraId="0934DE27" w14:textId="77777777" w:rsidR="000D1217" w:rsidRPr="000D1217" w:rsidRDefault="000D1217" w:rsidP="000D1217">
      <w:pPr>
        <w:numPr>
          <w:ilvl w:val="0"/>
          <w:numId w:val="3"/>
        </w:numPr>
        <w:spacing w:after="0" w:line="276" w:lineRule="auto"/>
        <w:jc w:val="both"/>
        <w:rPr>
          <w:rFonts w:ascii="Calibri" w:eastAsia="Calibri" w:hAnsi="Calibri" w:cs="Times New Roman"/>
          <w:i/>
        </w:rPr>
      </w:pPr>
      <w:r w:rsidRPr="000D1217">
        <w:rPr>
          <w:rFonts w:ascii="Calibri" w:eastAsia="Calibri" w:hAnsi="Calibri" w:cs="Times New Roman"/>
          <w:i/>
        </w:rPr>
        <w:t>Reports of the Boards, Committees, Conferences and Commissions as printed and distributed.</w:t>
      </w:r>
    </w:p>
    <w:p w14:paraId="4C3B359D" w14:textId="77777777" w:rsidR="000D1217" w:rsidRPr="000D1217" w:rsidRDefault="000D1217" w:rsidP="000D1217">
      <w:pPr>
        <w:numPr>
          <w:ilvl w:val="0"/>
          <w:numId w:val="3"/>
        </w:numPr>
        <w:spacing w:after="0" w:line="276" w:lineRule="auto"/>
        <w:rPr>
          <w:rFonts w:ascii="Calibri" w:eastAsia="Calibri" w:hAnsi="Calibri" w:cs="Times New Roman"/>
          <w:i/>
        </w:rPr>
      </w:pPr>
      <w:r w:rsidRPr="000D1217">
        <w:rPr>
          <w:rFonts w:ascii="Calibri" w:eastAsia="Calibri" w:hAnsi="Calibri" w:cs="Times New Roman"/>
          <w:i/>
        </w:rPr>
        <w:t xml:space="preserve">Report of Te </w:t>
      </w:r>
      <w:proofErr w:type="spellStart"/>
      <w:r w:rsidRPr="000D1217">
        <w:rPr>
          <w:rFonts w:ascii="Calibri" w:eastAsia="Calibri" w:hAnsi="Calibri" w:cs="Times New Roman"/>
          <w:i/>
        </w:rPr>
        <w:t>Aute</w:t>
      </w:r>
      <w:proofErr w:type="spellEnd"/>
      <w:r w:rsidRPr="000D1217">
        <w:rPr>
          <w:rFonts w:ascii="Calibri" w:eastAsia="Calibri" w:hAnsi="Calibri" w:cs="Times New Roman"/>
          <w:i/>
        </w:rPr>
        <w:t xml:space="preserve"> Trust Board for the year ending 31 January 2016 and 2017</w:t>
      </w:r>
    </w:p>
    <w:p w14:paraId="1684B1C3" w14:textId="77777777" w:rsidR="000D1217" w:rsidRPr="000D1217" w:rsidRDefault="000D1217" w:rsidP="000D1217">
      <w:pPr>
        <w:numPr>
          <w:ilvl w:val="0"/>
          <w:numId w:val="3"/>
        </w:numPr>
        <w:spacing w:after="0" w:line="276" w:lineRule="auto"/>
        <w:rPr>
          <w:rFonts w:ascii="Calibri" w:eastAsia="Calibri" w:hAnsi="Calibri" w:cs="Times New Roman"/>
          <w:i/>
        </w:rPr>
      </w:pPr>
      <w:r w:rsidRPr="000D1217">
        <w:rPr>
          <w:rFonts w:ascii="Calibri" w:eastAsia="Calibri" w:hAnsi="Calibri" w:cs="Times New Roman"/>
          <w:i/>
        </w:rPr>
        <w:t>Audited Accounts of the General Synod/</w:t>
      </w:r>
      <w:proofErr w:type="spellStart"/>
      <w:r w:rsidRPr="000D1217">
        <w:rPr>
          <w:rFonts w:ascii="Calibri" w:eastAsia="Calibri" w:hAnsi="Calibri" w:cs="Times New Roman"/>
          <w:i/>
        </w:rPr>
        <w:t>te</w:t>
      </w:r>
      <w:proofErr w:type="spellEnd"/>
      <w:r w:rsidRPr="000D1217">
        <w:rPr>
          <w:rFonts w:ascii="Calibri" w:eastAsia="Calibri" w:hAnsi="Calibri" w:cs="Times New Roman"/>
          <w:i/>
        </w:rPr>
        <w:t xml:space="preserve"> Hīnota Whānui for the years ended 31 December 2016 and 2017</w:t>
      </w:r>
    </w:p>
    <w:p w14:paraId="7BA444A0" w14:textId="77777777" w:rsidR="000D1217" w:rsidRPr="000D1217" w:rsidRDefault="000D1217" w:rsidP="000D1217">
      <w:pPr>
        <w:numPr>
          <w:ilvl w:val="0"/>
          <w:numId w:val="3"/>
        </w:numPr>
        <w:spacing w:after="0" w:line="276" w:lineRule="auto"/>
        <w:rPr>
          <w:rFonts w:ascii="Calibri" w:eastAsia="Calibri" w:hAnsi="Calibri" w:cs="Times New Roman"/>
          <w:i/>
        </w:rPr>
      </w:pPr>
      <w:r w:rsidRPr="000D1217">
        <w:rPr>
          <w:rFonts w:ascii="Calibri" w:eastAsia="Calibri" w:hAnsi="Calibri" w:cs="Times New Roman"/>
          <w:i/>
        </w:rPr>
        <w:t xml:space="preserve">Report on the Finance Statute for 2017 </w:t>
      </w:r>
    </w:p>
    <w:p w14:paraId="67E9B691" w14:textId="77777777" w:rsidR="000D1217" w:rsidRPr="000D1217" w:rsidRDefault="000D1217" w:rsidP="000D1217">
      <w:pPr>
        <w:numPr>
          <w:ilvl w:val="0"/>
          <w:numId w:val="3"/>
        </w:numPr>
        <w:spacing w:after="0" w:line="276" w:lineRule="auto"/>
        <w:rPr>
          <w:rFonts w:ascii="Calibri" w:eastAsia="Calibri" w:hAnsi="Calibri" w:cs="Times New Roman"/>
          <w:i/>
        </w:rPr>
      </w:pPr>
      <w:r w:rsidRPr="000D1217">
        <w:rPr>
          <w:rFonts w:ascii="Calibri" w:eastAsia="Calibri" w:hAnsi="Calibri" w:cs="Times New Roman"/>
          <w:i/>
        </w:rPr>
        <w:t>Report of Kings College on its operations and finances</w:t>
      </w:r>
    </w:p>
    <w:p w14:paraId="0C0DD00A" w14:textId="77777777" w:rsidR="000D1217" w:rsidRPr="000D1217" w:rsidRDefault="000D1217" w:rsidP="000D1217">
      <w:pPr>
        <w:spacing w:after="0" w:line="276" w:lineRule="auto"/>
        <w:rPr>
          <w:rFonts w:ascii="Calibri" w:eastAsia="Calibri" w:hAnsi="Calibri" w:cs="Times New Roman"/>
          <w:i/>
        </w:rPr>
      </w:pPr>
    </w:p>
    <w:p w14:paraId="08F2D0AD" w14:textId="77777777" w:rsidR="000D1217" w:rsidRPr="000D1217" w:rsidRDefault="000D1217" w:rsidP="000D1217">
      <w:pPr>
        <w:spacing w:after="0" w:line="276" w:lineRule="auto"/>
        <w:jc w:val="both"/>
        <w:rPr>
          <w:rFonts w:ascii="Calibri" w:eastAsia="Calibri" w:hAnsi="Calibri" w:cs="Times New Roman"/>
          <w:i/>
        </w:rPr>
      </w:pPr>
      <w:r w:rsidRPr="000D1217">
        <w:rPr>
          <w:rFonts w:ascii="Calibri" w:eastAsia="Calibri" w:hAnsi="Calibri" w:cs="Times New Roman"/>
          <w:i/>
        </w:rPr>
        <w:t>The following Reports presented through the General Secretary be taken as read by the leave of the Synod/Hīnota and laid on the table.</w:t>
      </w:r>
    </w:p>
    <w:p w14:paraId="663C236F" w14:textId="77777777" w:rsidR="000D1217" w:rsidRPr="000D1217" w:rsidRDefault="000D1217" w:rsidP="000D1217">
      <w:pPr>
        <w:numPr>
          <w:ilvl w:val="0"/>
          <w:numId w:val="3"/>
        </w:numPr>
        <w:spacing w:after="0" w:line="276" w:lineRule="auto"/>
        <w:rPr>
          <w:rFonts w:ascii="Calibri" w:eastAsia="Calibri" w:hAnsi="Calibri" w:cs="Times New Roman"/>
          <w:i/>
        </w:rPr>
      </w:pPr>
      <w:r w:rsidRPr="000D1217">
        <w:rPr>
          <w:rFonts w:ascii="Calibri" w:eastAsia="Calibri" w:hAnsi="Calibri" w:cs="Times New Roman"/>
          <w:i/>
        </w:rPr>
        <w:t xml:space="preserve">Reports of Diocesan Trusts Boards and Te Whiti </w:t>
      </w:r>
      <w:proofErr w:type="spellStart"/>
      <w:r w:rsidRPr="000D1217">
        <w:rPr>
          <w:rFonts w:ascii="Calibri" w:eastAsia="Calibri" w:hAnsi="Calibri" w:cs="Times New Roman"/>
          <w:i/>
        </w:rPr>
        <w:t>Tohu</w:t>
      </w:r>
      <w:proofErr w:type="spellEnd"/>
      <w:r w:rsidRPr="000D1217">
        <w:rPr>
          <w:rFonts w:ascii="Calibri" w:eastAsia="Calibri" w:hAnsi="Calibri" w:cs="Times New Roman"/>
          <w:i/>
        </w:rPr>
        <w:t xml:space="preserve"> / Appointing Bodies pursuant to Title F, Canon I, Clause 1.7 </w:t>
      </w:r>
    </w:p>
    <w:p w14:paraId="2C284812" w14:textId="77777777" w:rsidR="000D1217" w:rsidRPr="000D1217" w:rsidRDefault="000D1217" w:rsidP="000D1217">
      <w:pPr>
        <w:spacing w:after="0" w:line="276" w:lineRule="auto"/>
        <w:rPr>
          <w:rFonts w:ascii="Calibri" w:eastAsia="Calibri" w:hAnsi="Calibri" w:cs="Times New Roman"/>
          <w:i/>
        </w:rPr>
      </w:pPr>
      <w:r w:rsidRPr="000D1217">
        <w:rPr>
          <w:rFonts w:ascii="Calibri" w:eastAsia="Calibri" w:hAnsi="Calibri" w:cs="Times New Roman"/>
          <w:i/>
        </w:rPr>
        <w:tab/>
      </w:r>
    </w:p>
    <w:p w14:paraId="20619FDA" w14:textId="77777777" w:rsidR="000D1217" w:rsidRPr="000D1217" w:rsidRDefault="000D1217" w:rsidP="000D1217">
      <w:pPr>
        <w:spacing w:after="0" w:line="276" w:lineRule="auto"/>
        <w:jc w:val="both"/>
        <w:rPr>
          <w:rFonts w:ascii="Calibri" w:eastAsia="Calibri" w:hAnsi="Calibri" w:cs="Times New Roman"/>
          <w:i/>
        </w:rPr>
      </w:pPr>
      <w:r w:rsidRPr="000D1217">
        <w:rPr>
          <w:rFonts w:ascii="Calibri" w:eastAsia="Calibri" w:hAnsi="Calibri" w:cs="Times New Roman"/>
          <w:i/>
        </w:rPr>
        <w:t xml:space="preserve">It should be noted that </w:t>
      </w:r>
      <w:proofErr w:type="gramStart"/>
      <w:r w:rsidRPr="000D1217">
        <w:rPr>
          <w:rFonts w:ascii="Calibri" w:eastAsia="Calibri" w:hAnsi="Calibri" w:cs="Times New Roman"/>
          <w:i/>
        </w:rPr>
        <w:t>as a result of</w:t>
      </w:r>
      <w:proofErr w:type="gramEnd"/>
      <w:r w:rsidRPr="000D1217">
        <w:rPr>
          <w:rFonts w:ascii="Calibri" w:eastAsia="Calibri" w:hAnsi="Calibri" w:cs="Times New Roman"/>
          <w:i/>
        </w:rPr>
        <w:t xml:space="preserve"> legislation passed at the 2004 General Synod/</w:t>
      </w:r>
      <w:proofErr w:type="spellStart"/>
      <w:r w:rsidRPr="000D1217">
        <w:rPr>
          <w:rFonts w:ascii="Calibri" w:eastAsia="Calibri" w:hAnsi="Calibri" w:cs="Times New Roman"/>
          <w:i/>
        </w:rPr>
        <w:t>te</w:t>
      </w:r>
      <w:proofErr w:type="spellEnd"/>
      <w:r w:rsidRPr="000D1217">
        <w:rPr>
          <w:rFonts w:ascii="Calibri" w:eastAsia="Calibri" w:hAnsi="Calibri" w:cs="Times New Roman"/>
          <w:i/>
        </w:rPr>
        <w:t xml:space="preserve"> Hīnota Whānui, the following Boards / Commissions now report annually to the Standing Committee of the General Synod/</w:t>
      </w:r>
      <w:proofErr w:type="spellStart"/>
      <w:r w:rsidRPr="000D1217">
        <w:rPr>
          <w:rFonts w:ascii="Calibri" w:eastAsia="Calibri" w:hAnsi="Calibri" w:cs="Times New Roman"/>
          <w:i/>
        </w:rPr>
        <w:t>te</w:t>
      </w:r>
      <w:proofErr w:type="spellEnd"/>
      <w:r w:rsidRPr="000D1217">
        <w:rPr>
          <w:rFonts w:ascii="Calibri" w:eastAsia="Calibri" w:hAnsi="Calibri" w:cs="Times New Roman"/>
          <w:i/>
        </w:rPr>
        <w:t xml:space="preserve"> Hīnota Whānui.  Printed in the papers for this Synod/Hīnota are reports / summaries only for information and record.</w:t>
      </w:r>
    </w:p>
    <w:p w14:paraId="5C3E2258" w14:textId="77777777" w:rsidR="000D1217" w:rsidRPr="000D1217" w:rsidRDefault="000D1217" w:rsidP="000D1217">
      <w:pPr>
        <w:numPr>
          <w:ilvl w:val="0"/>
          <w:numId w:val="5"/>
        </w:numPr>
        <w:spacing w:after="0" w:line="276" w:lineRule="auto"/>
        <w:rPr>
          <w:rFonts w:ascii="Calibri" w:eastAsia="Calibri" w:hAnsi="Calibri" w:cs="Times New Roman"/>
          <w:i/>
        </w:rPr>
      </w:pPr>
      <w:r w:rsidRPr="000D1217">
        <w:rPr>
          <w:rFonts w:ascii="Calibri" w:eastAsia="Calibri" w:hAnsi="Calibri" w:cs="Times New Roman"/>
          <w:i/>
        </w:rPr>
        <w:t>The Anglican Mission Board of the Anglican Church in Aotearoa, New Zealand &amp; Polynesia</w:t>
      </w:r>
    </w:p>
    <w:p w14:paraId="56B873FE" w14:textId="77777777" w:rsidR="000D1217" w:rsidRPr="000D1217" w:rsidRDefault="000D1217" w:rsidP="000D1217">
      <w:pPr>
        <w:numPr>
          <w:ilvl w:val="0"/>
          <w:numId w:val="5"/>
        </w:numPr>
        <w:spacing w:after="0" w:line="276" w:lineRule="auto"/>
        <w:rPr>
          <w:rFonts w:ascii="Calibri" w:eastAsia="Calibri" w:hAnsi="Calibri" w:cs="Times New Roman"/>
          <w:i/>
        </w:rPr>
      </w:pPr>
      <w:r w:rsidRPr="000D1217">
        <w:rPr>
          <w:rFonts w:ascii="Calibri" w:eastAsia="Calibri" w:hAnsi="Calibri" w:cs="Times New Roman"/>
          <w:i/>
        </w:rPr>
        <w:t>The New Zealand Anglican Church Pension Board</w:t>
      </w:r>
    </w:p>
    <w:p w14:paraId="7D46B1EF" w14:textId="77777777" w:rsidR="000D1217" w:rsidRPr="000D1217" w:rsidRDefault="000D1217" w:rsidP="000D1217">
      <w:pPr>
        <w:numPr>
          <w:ilvl w:val="0"/>
          <w:numId w:val="5"/>
        </w:numPr>
        <w:spacing w:after="0" w:line="276" w:lineRule="auto"/>
        <w:rPr>
          <w:rFonts w:ascii="Calibri" w:eastAsia="Calibri" w:hAnsi="Calibri" w:cs="Times New Roman"/>
          <w:i/>
        </w:rPr>
      </w:pPr>
      <w:r w:rsidRPr="000D1217">
        <w:rPr>
          <w:rFonts w:ascii="Calibri" w:eastAsia="Calibri" w:hAnsi="Calibri" w:cs="Times New Roman"/>
          <w:i/>
        </w:rPr>
        <w:lastRenderedPageBreak/>
        <w:t>The General Church Trust Board</w:t>
      </w:r>
    </w:p>
    <w:p w14:paraId="1C2515C9" w14:textId="77777777" w:rsidR="000D1217" w:rsidRPr="000D1217" w:rsidRDefault="000D1217" w:rsidP="000D1217">
      <w:pPr>
        <w:numPr>
          <w:ilvl w:val="0"/>
          <w:numId w:val="5"/>
        </w:numPr>
        <w:spacing w:after="0" w:line="276" w:lineRule="auto"/>
        <w:rPr>
          <w:rFonts w:ascii="Calibri" w:eastAsia="Calibri" w:hAnsi="Calibri" w:cs="Times New Roman"/>
          <w:i/>
        </w:rPr>
      </w:pPr>
      <w:r w:rsidRPr="000D1217">
        <w:rPr>
          <w:rFonts w:ascii="Calibri" w:eastAsia="Calibri" w:hAnsi="Calibri" w:cs="Times New Roman"/>
          <w:i/>
        </w:rPr>
        <w:t>The St John’s College Trust Board</w:t>
      </w:r>
    </w:p>
    <w:p w14:paraId="55C19284" w14:textId="77777777" w:rsidR="000D1217" w:rsidRPr="000D1217" w:rsidRDefault="000D1217" w:rsidP="000D1217">
      <w:pPr>
        <w:spacing w:after="0" w:line="276" w:lineRule="auto"/>
        <w:jc w:val="right"/>
        <w:rPr>
          <w:rFonts w:ascii="Calibri" w:eastAsia="Calibri" w:hAnsi="Calibri" w:cs="Times New Roman"/>
          <w:b/>
        </w:rPr>
      </w:pPr>
      <w:r w:rsidRPr="000D1217">
        <w:rPr>
          <w:rFonts w:ascii="Calibri" w:eastAsia="Calibri" w:hAnsi="Calibri" w:cs="Times New Roman"/>
          <w:b/>
        </w:rPr>
        <w:t>Agreed</w:t>
      </w:r>
    </w:p>
    <w:p w14:paraId="799D3D52" w14:textId="77777777" w:rsidR="000D1217" w:rsidRPr="000D1217" w:rsidRDefault="000D1217" w:rsidP="000D1217">
      <w:pPr>
        <w:spacing w:after="0" w:line="276" w:lineRule="auto"/>
        <w:rPr>
          <w:rFonts w:eastAsia="Calibri" w:cs="Times New Roman"/>
        </w:rPr>
      </w:pPr>
    </w:p>
    <w:p w14:paraId="2046691A" w14:textId="77777777" w:rsidR="000D1217" w:rsidRPr="000D1217" w:rsidRDefault="000D1217" w:rsidP="000D1217">
      <w:pPr>
        <w:spacing w:after="0" w:line="276" w:lineRule="auto"/>
        <w:jc w:val="center"/>
        <w:rPr>
          <w:rFonts w:ascii="Calibri" w:eastAsia="Calibri" w:hAnsi="Calibri" w:cs="Times New Roman"/>
          <w:b/>
        </w:rPr>
      </w:pPr>
      <w:r w:rsidRPr="000D1217">
        <w:rPr>
          <w:rFonts w:ascii="Calibri" w:eastAsia="Calibri" w:hAnsi="Calibri" w:cs="Times New Roman"/>
          <w:b/>
        </w:rPr>
        <w:t>Motion 2</w:t>
      </w:r>
    </w:p>
    <w:p w14:paraId="1540A29C" w14:textId="763E3AE9" w:rsidR="000D1217" w:rsidRPr="000D1217" w:rsidRDefault="000D1217" w:rsidP="00B05016">
      <w:pPr>
        <w:spacing w:after="0" w:line="276" w:lineRule="auto"/>
        <w:jc w:val="center"/>
        <w:rPr>
          <w:rFonts w:ascii="Calibri" w:eastAsia="Calibri" w:hAnsi="Calibri" w:cs="Times New Roman"/>
        </w:rPr>
      </w:pPr>
      <w:r w:rsidRPr="000D1217">
        <w:rPr>
          <w:rFonts w:ascii="Calibri" w:eastAsia="Calibri" w:hAnsi="Calibri" w:cs="Times New Roman"/>
          <w:b/>
        </w:rPr>
        <w:t>Speaking Rights</w:t>
      </w:r>
    </w:p>
    <w:p w14:paraId="1939A590" w14:textId="093982E8" w:rsidR="000D1217" w:rsidRPr="000D1217" w:rsidRDefault="000D1217" w:rsidP="000D1217">
      <w:pPr>
        <w:spacing w:after="0" w:line="276" w:lineRule="auto"/>
        <w:rPr>
          <w:rFonts w:ascii="Calibri" w:eastAsia="Calibri" w:hAnsi="Calibri" w:cs="Times New Roman"/>
          <w:b/>
        </w:rPr>
      </w:pPr>
      <w:r w:rsidRPr="000D1217">
        <w:rPr>
          <w:rFonts w:ascii="Calibri" w:eastAsia="Calibri" w:hAnsi="Calibri" w:cs="Times New Roman"/>
        </w:rPr>
        <w:t>The Most Rev’d Philip Richardson moved from the Chair</w:t>
      </w:r>
    </w:p>
    <w:p w14:paraId="539149DF" w14:textId="77777777" w:rsidR="000D1217" w:rsidRPr="000D1217" w:rsidRDefault="000D1217" w:rsidP="000D1217">
      <w:pPr>
        <w:spacing w:after="0" w:line="276" w:lineRule="auto"/>
        <w:rPr>
          <w:rFonts w:ascii="Calibri" w:eastAsia="Calibri" w:hAnsi="Calibri" w:cs="Times New Roman"/>
          <w:b/>
        </w:rPr>
      </w:pPr>
      <w:r w:rsidRPr="000D1217">
        <w:rPr>
          <w:rFonts w:ascii="Calibri" w:eastAsia="Calibri" w:hAnsi="Calibri" w:cs="Times New Roman"/>
          <w:b/>
        </w:rPr>
        <w:t>That this General Synod/</w:t>
      </w:r>
      <w:proofErr w:type="spellStart"/>
      <w:r w:rsidRPr="000D1217">
        <w:rPr>
          <w:rFonts w:ascii="Calibri" w:eastAsia="Calibri" w:hAnsi="Calibri" w:cs="Times New Roman"/>
          <w:b/>
        </w:rPr>
        <w:t>te</w:t>
      </w:r>
      <w:proofErr w:type="spellEnd"/>
      <w:r w:rsidRPr="000D1217">
        <w:rPr>
          <w:rFonts w:ascii="Calibri" w:eastAsia="Calibri" w:hAnsi="Calibri" w:cs="Times New Roman"/>
          <w:b/>
        </w:rPr>
        <w:t xml:space="preserve"> Hīnota Whānui, 2018 resolves:</w:t>
      </w:r>
    </w:p>
    <w:p w14:paraId="07CBD192" w14:textId="77777777" w:rsidR="000D1217" w:rsidRPr="000D1217" w:rsidRDefault="000D1217" w:rsidP="000D1217">
      <w:pPr>
        <w:spacing w:after="0" w:line="276" w:lineRule="auto"/>
        <w:rPr>
          <w:rFonts w:ascii="Calibri" w:eastAsia="Calibri" w:hAnsi="Calibri" w:cs="Times New Roman"/>
          <w:b/>
          <w:u w:val="single"/>
        </w:rPr>
      </w:pPr>
    </w:p>
    <w:p w14:paraId="3133948C" w14:textId="77777777" w:rsidR="000D1217" w:rsidRPr="000D1217" w:rsidRDefault="000D1217" w:rsidP="000D1217">
      <w:pPr>
        <w:spacing w:after="0" w:line="276" w:lineRule="auto"/>
        <w:rPr>
          <w:rFonts w:ascii="Calibri" w:eastAsia="Calibri" w:hAnsi="Calibri" w:cs="Times New Roman"/>
          <w:i/>
        </w:rPr>
      </w:pPr>
      <w:r w:rsidRPr="000D1217">
        <w:rPr>
          <w:rFonts w:ascii="Calibri" w:eastAsia="Calibri" w:hAnsi="Calibri" w:cs="Times New Roman"/>
          <w:i/>
        </w:rPr>
        <w:t>That the following have speaking rights for the whole of Synod/Hīnota under Title B, Canon I, Clause 1.1.5:</w:t>
      </w:r>
    </w:p>
    <w:p w14:paraId="22D695C7" w14:textId="77777777" w:rsidR="000D1217" w:rsidRPr="000D1217" w:rsidRDefault="000D1217" w:rsidP="000D1217">
      <w:pPr>
        <w:numPr>
          <w:ilvl w:val="0"/>
          <w:numId w:val="6"/>
        </w:numPr>
        <w:spacing w:after="0" w:line="276" w:lineRule="auto"/>
        <w:rPr>
          <w:rFonts w:ascii="Calibri" w:eastAsia="Calibri" w:hAnsi="Calibri" w:cs="Times New Roman"/>
          <w:i/>
        </w:rPr>
      </w:pPr>
      <w:bookmarkStart w:id="1" w:name="_Hlk509242835"/>
      <w:r w:rsidRPr="000D1217">
        <w:rPr>
          <w:rFonts w:ascii="Calibri" w:eastAsia="Calibri" w:hAnsi="Calibri" w:cs="Times New Roman"/>
          <w:i/>
        </w:rPr>
        <w:t xml:space="preserve">The Rt Rev’d </w:t>
      </w:r>
      <w:bookmarkEnd w:id="1"/>
      <w:r w:rsidRPr="000D1217">
        <w:rPr>
          <w:rFonts w:ascii="Calibri" w:eastAsia="Calibri" w:hAnsi="Calibri" w:cs="Times New Roman"/>
          <w:i/>
        </w:rPr>
        <w:t xml:space="preserve">G Connor, The Rt Rev’d R </w:t>
      </w:r>
      <w:proofErr w:type="spellStart"/>
      <w:r w:rsidRPr="000D1217">
        <w:rPr>
          <w:rFonts w:ascii="Calibri" w:eastAsia="Calibri" w:hAnsi="Calibri" w:cs="Times New Roman"/>
          <w:i/>
        </w:rPr>
        <w:t>Randerson</w:t>
      </w:r>
      <w:proofErr w:type="spellEnd"/>
      <w:r w:rsidRPr="000D1217">
        <w:rPr>
          <w:rFonts w:ascii="Calibri" w:eastAsia="Calibri" w:hAnsi="Calibri" w:cs="Times New Roman"/>
          <w:i/>
        </w:rPr>
        <w:t xml:space="preserve">  </w:t>
      </w:r>
    </w:p>
    <w:p w14:paraId="1D3CC1BF" w14:textId="77777777" w:rsidR="000D1217" w:rsidRPr="000D1217" w:rsidRDefault="000D1217" w:rsidP="000D1217">
      <w:pPr>
        <w:spacing w:after="0" w:line="276" w:lineRule="auto"/>
        <w:rPr>
          <w:rFonts w:ascii="Calibri" w:eastAsia="Calibri" w:hAnsi="Calibri" w:cs="Times New Roman"/>
          <w:i/>
        </w:rPr>
      </w:pPr>
    </w:p>
    <w:p w14:paraId="3EE176AE" w14:textId="77777777" w:rsidR="000D1217" w:rsidRPr="000D1217" w:rsidRDefault="000D1217" w:rsidP="000D1217">
      <w:pPr>
        <w:spacing w:after="0" w:line="276" w:lineRule="auto"/>
        <w:rPr>
          <w:rFonts w:ascii="Calibri" w:eastAsia="Calibri" w:hAnsi="Calibri" w:cs="Times New Roman"/>
          <w:i/>
        </w:rPr>
      </w:pPr>
      <w:r w:rsidRPr="000D1217">
        <w:rPr>
          <w:rFonts w:ascii="Calibri" w:eastAsia="Calibri" w:hAnsi="Calibri" w:cs="Times New Roman"/>
          <w:i/>
        </w:rPr>
        <w:t>That the following be given speaking rights for the whole of Synod/Hīnota:</w:t>
      </w:r>
    </w:p>
    <w:p w14:paraId="6A92D730" w14:textId="77777777" w:rsidR="000D1217" w:rsidRPr="000D1217" w:rsidRDefault="000D1217" w:rsidP="000D1217">
      <w:pPr>
        <w:numPr>
          <w:ilvl w:val="0"/>
          <w:numId w:val="6"/>
        </w:numPr>
        <w:spacing w:after="0" w:line="276" w:lineRule="auto"/>
        <w:rPr>
          <w:rFonts w:ascii="Calibri" w:eastAsia="Calibri" w:hAnsi="Calibri" w:cs="Times New Roman"/>
          <w:i/>
        </w:rPr>
      </w:pPr>
      <w:r w:rsidRPr="000D1217">
        <w:rPr>
          <w:rFonts w:ascii="Calibri" w:eastAsia="Calibri" w:hAnsi="Calibri" w:cs="Times New Roman"/>
          <w:i/>
        </w:rPr>
        <w:t>The Youth Stewards</w:t>
      </w:r>
    </w:p>
    <w:p w14:paraId="1E562E72" w14:textId="77777777" w:rsidR="000D1217" w:rsidRPr="000D1217" w:rsidRDefault="000D1217" w:rsidP="000D1217">
      <w:pPr>
        <w:spacing w:after="0" w:line="276" w:lineRule="auto"/>
        <w:rPr>
          <w:rFonts w:ascii="Calibri" w:eastAsia="Calibri" w:hAnsi="Calibri" w:cs="Times New Roman"/>
          <w:i/>
        </w:rPr>
      </w:pPr>
    </w:p>
    <w:p w14:paraId="6B40955E" w14:textId="77777777" w:rsidR="000D1217" w:rsidRPr="000D1217" w:rsidRDefault="000D1217" w:rsidP="000D1217">
      <w:pPr>
        <w:spacing w:after="0" w:line="276" w:lineRule="auto"/>
        <w:rPr>
          <w:rFonts w:ascii="Calibri" w:eastAsia="Calibri" w:hAnsi="Calibri" w:cs="Times New Roman"/>
          <w:i/>
        </w:rPr>
      </w:pPr>
      <w:r w:rsidRPr="000D1217">
        <w:rPr>
          <w:rFonts w:ascii="Calibri" w:eastAsia="Calibri" w:hAnsi="Calibri" w:cs="Times New Roman"/>
          <w:i/>
        </w:rPr>
        <w:tab/>
        <w:t>That the following be given speaking rights for items relating to their areas of ministry:</w:t>
      </w:r>
    </w:p>
    <w:p w14:paraId="27AF1BB4" w14:textId="77777777" w:rsidR="000D1217" w:rsidRPr="000D1217" w:rsidRDefault="000D1217" w:rsidP="000D1217">
      <w:pPr>
        <w:numPr>
          <w:ilvl w:val="0"/>
          <w:numId w:val="6"/>
        </w:numPr>
        <w:spacing w:after="0" w:line="276" w:lineRule="auto"/>
        <w:rPr>
          <w:rFonts w:ascii="Calibri" w:eastAsia="Calibri" w:hAnsi="Calibri" w:cs="Times New Roman"/>
          <w:i/>
        </w:rPr>
      </w:pPr>
      <w:r w:rsidRPr="000D1217">
        <w:rPr>
          <w:rFonts w:ascii="Calibri" w:eastAsia="Calibri" w:hAnsi="Calibri" w:cs="Times New Roman"/>
          <w:i/>
        </w:rPr>
        <w:t>Mr Lloyd Ashton (Media Officer)</w:t>
      </w:r>
    </w:p>
    <w:p w14:paraId="03C6993E" w14:textId="77777777" w:rsidR="000D1217" w:rsidRPr="000D1217" w:rsidRDefault="000D1217" w:rsidP="000D1217">
      <w:pPr>
        <w:numPr>
          <w:ilvl w:val="0"/>
          <w:numId w:val="6"/>
        </w:numPr>
        <w:spacing w:after="0" w:line="276" w:lineRule="auto"/>
        <w:rPr>
          <w:rFonts w:ascii="Calibri" w:eastAsia="Calibri" w:hAnsi="Calibri" w:cs="Times New Roman"/>
          <w:i/>
        </w:rPr>
      </w:pPr>
      <w:r w:rsidRPr="000D1217">
        <w:rPr>
          <w:rFonts w:ascii="Calibri" w:eastAsia="Calibri" w:hAnsi="Calibri" w:cs="Times New Roman"/>
          <w:i/>
        </w:rPr>
        <w:t>Ms Julanne Clarke-Morris (Anglican Taonga Magazine Editor)</w:t>
      </w:r>
    </w:p>
    <w:p w14:paraId="74F1929F" w14:textId="77777777" w:rsidR="000D1217" w:rsidRPr="000D1217" w:rsidRDefault="000D1217" w:rsidP="000D1217">
      <w:pPr>
        <w:numPr>
          <w:ilvl w:val="0"/>
          <w:numId w:val="6"/>
        </w:numPr>
        <w:spacing w:after="0" w:line="276" w:lineRule="auto"/>
        <w:rPr>
          <w:rFonts w:ascii="Calibri" w:eastAsia="Calibri" w:hAnsi="Calibri" w:cs="Times New Roman"/>
          <w:i/>
        </w:rPr>
      </w:pPr>
      <w:r w:rsidRPr="000D1217">
        <w:rPr>
          <w:rFonts w:ascii="Calibri" w:eastAsia="Calibri" w:hAnsi="Calibri" w:cs="Times New Roman"/>
          <w:i/>
        </w:rPr>
        <w:t>Ms Paula Jakeman (Te Kotahitanga Executive Officer)</w:t>
      </w:r>
    </w:p>
    <w:p w14:paraId="7292D951" w14:textId="77777777" w:rsidR="000D1217" w:rsidRPr="000D1217" w:rsidRDefault="000D1217" w:rsidP="000D1217">
      <w:pPr>
        <w:numPr>
          <w:ilvl w:val="0"/>
          <w:numId w:val="6"/>
        </w:numPr>
        <w:spacing w:after="0" w:line="276" w:lineRule="auto"/>
        <w:rPr>
          <w:rFonts w:ascii="Calibri" w:eastAsia="Calibri" w:hAnsi="Calibri" w:cs="Times New Roman"/>
          <w:i/>
        </w:rPr>
      </w:pPr>
      <w:r w:rsidRPr="000D1217">
        <w:rPr>
          <w:rFonts w:ascii="Calibri" w:eastAsia="Calibri" w:hAnsi="Calibri" w:cs="Times New Roman"/>
          <w:i/>
        </w:rPr>
        <w:t>Ms Jax Clark (Youth Commissioner)</w:t>
      </w:r>
    </w:p>
    <w:p w14:paraId="06A7E680" w14:textId="77777777" w:rsidR="000D1217" w:rsidRPr="000D1217" w:rsidRDefault="000D1217" w:rsidP="000D1217">
      <w:pPr>
        <w:numPr>
          <w:ilvl w:val="0"/>
          <w:numId w:val="6"/>
        </w:numPr>
        <w:spacing w:after="0" w:line="276" w:lineRule="auto"/>
        <w:rPr>
          <w:rFonts w:ascii="Calibri" w:eastAsia="Calibri" w:hAnsi="Calibri" w:cs="Times New Roman"/>
          <w:i/>
        </w:rPr>
      </w:pPr>
      <w:r w:rsidRPr="000D1217">
        <w:rPr>
          <w:rFonts w:ascii="Calibri" w:eastAsia="Calibri" w:hAnsi="Calibri" w:cs="Times New Roman"/>
          <w:i/>
        </w:rPr>
        <w:t>Mr Kevin Wearne and Mr Grant Hope (St John’s College Trust Board, TATB, SSQVSTB)</w:t>
      </w:r>
    </w:p>
    <w:p w14:paraId="72426987" w14:textId="77777777" w:rsidR="000D1217" w:rsidRPr="000D1217" w:rsidRDefault="000D1217" w:rsidP="000D1217">
      <w:pPr>
        <w:numPr>
          <w:ilvl w:val="0"/>
          <w:numId w:val="6"/>
        </w:numPr>
        <w:spacing w:after="0" w:line="276" w:lineRule="auto"/>
        <w:rPr>
          <w:rFonts w:ascii="Calibri" w:eastAsia="Calibri" w:hAnsi="Calibri" w:cs="Times New Roman"/>
          <w:i/>
        </w:rPr>
      </w:pPr>
      <w:r w:rsidRPr="000D1217">
        <w:rPr>
          <w:rFonts w:ascii="Calibri" w:eastAsia="Calibri" w:hAnsi="Calibri" w:cs="Times New Roman"/>
          <w:i/>
        </w:rPr>
        <w:t>Rev’d Tony Gerritsen (Principal/</w:t>
      </w:r>
      <w:proofErr w:type="spellStart"/>
      <w:r w:rsidRPr="000D1217">
        <w:rPr>
          <w:rFonts w:ascii="Calibri" w:eastAsia="Calibri" w:hAnsi="Calibri" w:cs="Times New Roman"/>
          <w:i/>
        </w:rPr>
        <w:t>Manukura</w:t>
      </w:r>
      <w:proofErr w:type="spellEnd"/>
      <w:r w:rsidRPr="000D1217">
        <w:rPr>
          <w:rFonts w:ascii="Calibri" w:eastAsia="Calibri" w:hAnsi="Calibri" w:cs="Times New Roman"/>
          <w:i/>
        </w:rPr>
        <w:t>, College of St John the Evangelist)</w:t>
      </w:r>
    </w:p>
    <w:p w14:paraId="78D7669C" w14:textId="77777777" w:rsidR="000D1217" w:rsidRPr="000D1217" w:rsidRDefault="000D1217" w:rsidP="000D1217">
      <w:pPr>
        <w:numPr>
          <w:ilvl w:val="0"/>
          <w:numId w:val="6"/>
        </w:numPr>
        <w:spacing w:after="0" w:line="276" w:lineRule="auto"/>
        <w:rPr>
          <w:rFonts w:ascii="Calibri" w:eastAsia="Calibri" w:hAnsi="Calibri" w:cs="Times New Roman"/>
          <w:i/>
        </w:rPr>
      </w:pPr>
      <w:r w:rsidRPr="000D1217">
        <w:rPr>
          <w:rFonts w:ascii="Calibri" w:eastAsia="Calibri" w:hAnsi="Calibri" w:cs="Times New Roman"/>
          <w:i/>
        </w:rPr>
        <w:t>Mr Bruce Gray QC, Mr Jeremy Johnson, Mr David Stone (Legal Advisors)</w:t>
      </w:r>
    </w:p>
    <w:p w14:paraId="7A887790" w14:textId="77777777" w:rsidR="000D1217" w:rsidRPr="000D1217" w:rsidRDefault="000D1217" w:rsidP="000D1217">
      <w:pPr>
        <w:numPr>
          <w:ilvl w:val="0"/>
          <w:numId w:val="6"/>
        </w:numPr>
        <w:spacing w:after="0" w:line="276" w:lineRule="auto"/>
        <w:rPr>
          <w:rFonts w:ascii="Calibri" w:eastAsia="Calibri" w:hAnsi="Calibri" w:cs="Times New Roman"/>
          <w:i/>
        </w:rPr>
      </w:pPr>
      <w:r w:rsidRPr="000D1217">
        <w:rPr>
          <w:rFonts w:ascii="Calibri" w:eastAsia="Calibri" w:hAnsi="Calibri" w:cs="Times New Roman"/>
          <w:i/>
        </w:rPr>
        <w:t>Mr Mark Wilcox (NZ Anglican Church Pension Board)</w:t>
      </w:r>
    </w:p>
    <w:p w14:paraId="605FCA1E" w14:textId="77777777" w:rsidR="000D1217" w:rsidRPr="000D1217" w:rsidRDefault="000D1217" w:rsidP="000D1217">
      <w:pPr>
        <w:numPr>
          <w:ilvl w:val="0"/>
          <w:numId w:val="6"/>
        </w:numPr>
        <w:spacing w:after="0" w:line="276" w:lineRule="auto"/>
        <w:rPr>
          <w:rFonts w:ascii="Calibri" w:eastAsia="Calibri" w:hAnsi="Calibri" w:cs="Times New Roman"/>
          <w:i/>
        </w:rPr>
      </w:pPr>
      <w:r w:rsidRPr="000D1217">
        <w:rPr>
          <w:rFonts w:ascii="Calibri" w:eastAsia="Calibri" w:hAnsi="Calibri" w:cs="Times New Roman"/>
          <w:i/>
        </w:rPr>
        <w:t>Rev’d Canon Robert Kereopa (Anglican Missions Board)</w:t>
      </w:r>
    </w:p>
    <w:p w14:paraId="55D9D603" w14:textId="77777777" w:rsidR="000D1217" w:rsidRPr="000D1217" w:rsidRDefault="000D1217" w:rsidP="000D1217">
      <w:pPr>
        <w:numPr>
          <w:ilvl w:val="0"/>
          <w:numId w:val="6"/>
        </w:numPr>
        <w:spacing w:after="0" w:line="276" w:lineRule="auto"/>
        <w:rPr>
          <w:rFonts w:ascii="Calibri" w:eastAsia="Calibri" w:hAnsi="Calibri" w:cs="Times New Roman"/>
          <w:i/>
        </w:rPr>
      </w:pPr>
      <w:r w:rsidRPr="000D1217">
        <w:rPr>
          <w:rFonts w:ascii="Calibri" w:eastAsia="Calibri" w:hAnsi="Calibri" w:cs="Times New Roman"/>
          <w:i/>
        </w:rPr>
        <w:t xml:space="preserve">Rev’d Dr Anne Van </w:t>
      </w:r>
      <w:proofErr w:type="spellStart"/>
      <w:r w:rsidRPr="000D1217">
        <w:rPr>
          <w:rFonts w:ascii="Calibri" w:eastAsia="Calibri" w:hAnsi="Calibri" w:cs="Times New Roman"/>
          <w:i/>
        </w:rPr>
        <w:t>Gend</w:t>
      </w:r>
      <w:proofErr w:type="spellEnd"/>
      <w:r w:rsidRPr="000D1217">
        <w:rPr>
          <w:rFonts w:ascii="Calibri" w:eastAsia="Calibri" w:hAnsi="Calibri" w:cs="Times New Roman"/>
          <w:i/>
        </w:rPr>
        <w:t xml:space="preserve"> (Anglican Schools Office)</w:t>
      </w:r>
    </w:p>
    <w:p w14:paraId="20F40742" w14:textId="77777777" w:rsidR="000D1217" w:rsidRPr="000D1217" w:rsidRDefault="000D1217" w:rsidP="000D1217">
      <w:pPr>
        <w:numPr>
          <w:ilvl w:val="0"/>
          <w:numId w:val="6"/>
        </w:numPr>
        <w:spacing w:after="0" w:line="276" w:lineRule="auto"/>
        <w:rPr>
          <w:rFonts w:ascii="Calibri" w:eastAsia="Calibri" w:hAnsi="Calibri" w:cs="Times New Roman"/>
          <w:i/>
        </w:rPr>
      </w:pPr>
      <w:r w:rsidRPr="000D1217">
        <w:rPr>
          <w:rFonts w:ascii="Calibri" w:eastAsia="Calibri" w:hAnsi="Calibri" w:cs="Times New Roman"/>
          <w:i/>
        </w:rPr>
        <w:t>Mr Kim Workman (Motion 12)</w:t>
      </w:r>
    </w:p>
    <w:p w14:paraId="4CC74478" w14:textId="77777777" w:rsidR="000D1217" w:rsidRPr="000D1217" w:rsidRDefault="000D1217" w:rsidP="000D1217">
      <w:pPr>
        <w:numPr>
          <w:ilvl w:val="0"/>
          <w:numId w:val="6"/>
        </w:numPr>
        <w:spacing w:after="0" w:line="276" w:lineRule="auto"/>
        <w:rPr>
          <w:rFonts w:ascii="Calibri" w:eastAsia="Calibri" w:hAnsi="Calibri" w:cs="Times New Roman"/>
          <w:i/>
        </w:rPr>
      </w:pPr>
      <w:r w:rsidRPr="000D1217">
        <w:rPr>
          <w:rFonts w:ascii="Calibri" w:eastAsia="Calibri" w:hAnsi="Calibri" w:cs="Times New Roman"/>
          <w:i/>
        </w:rPr>
        <w:t>Rev’d Vicki Terrell (Motion 15)</w:t>
      </w:r>
    </w:p>
    <w:p w14:paraId="139A931A" w14:textId="77777777" w:rsidR="000D1217" w:rsidRPr="000D1217" w:rsidRDefault="000D1217" w:rsidP="000D1217">
      <w:pPr>
        <w:numPr>
          <w:ilvl w:val="0"/>
          <w:numId w:val="6"/>
        </w:numPr>
        <w:spacing w:after="0" w:line="276" w:lineRule="auto"/>
        <w:rPr>
          <w:rFonts w:ascii="Calibri" w:eastAsia="Calibri" w:hAnsi="Calibri" w:cs="Times New Roman"/>
          <w:i/>
        </w:rPr>
      </w:pPr>
      <w:r w:rsidRPr="000D1217">
        <w:rPr>
          <w:rFonts w:ascii="Calibri" w:eastAsia="Calibri" w:hAnsi="Calibri" w:cs="Times New Roman"/>
          <w:i/>
        </w:rPr>
        <w:t>The Rev'd Canon Helen Roud (Vicar General, Diocese of Christchurch)</w:t>
      </w:r>
    </w:p>
    <w:p w14:paraId="2C0A0851" w14:textId="77777777" w:rsidR="000D1217" w:rsidRPr="000D1217" w:rsidRDefault="000D1217" w:rsidP="000D1217">
      <w:pPr>
        <w:numPr>
          <w:ilvl w:val="0"/>
          <w:numId w:val="6"/>
        </w:numPr>
        <w:spacing w:after="0" w:line="276" w:lineRule="auto"/>
        <w:rPr>
          <w:rFonts w:ascii="Calibri" w:eastAsia="Calibri" w:hAnsi="Calibri" w:cs="Times New Roman"/>
          <w:i/>
        </w:rPr>
      </w:pPr>
      <w:r w:rsidRPr="000D1217">
        <w:rPr>
          <w:rFonts w:ascii="Calibri" w:eastAsia="Calibri" w:hAnsi="Calibri" w:cs="Times New Roman"/>
          <w:i/>
        </w:rPr>
        <w:t>The Rev'd Prince Devanandan (President, Methodist Conference)</w:t>
      </w:r>
    </w:p>
    <w:p w14:paraId="17EDC3ED" w14:textId="77777777" w:rsidR="000D1217" w:rsidRPr="000D1217" w:rsidRDefault="000D1217" w:rsidP="000D1217">
      <w:pPr>
        <w:numPr>
          <w:ilvl w:val="0"/>
          <w:numId w:val="6"/>
        </w:numPr>
        <w:spacing w:after="0" w:line="276" w:lineRule="auto"/>
        <w:rPr>
          <w:rFonts w:ascii="Calibri" w:eastAsia="Calibri" w:hAnsi="Calibri" w:cs="Times New Roman"/>
          <w:i/>
        </w:rPr>
      </w:pPr>
      <w:r w:rsidRPr="000D1217">
        <w:rPr>
          <w:rFonts w:ascii="Calibri" w:eastAsia="Calibri" w:hAnsi="Calibri" w:cs="Times New Roman"/>
          <w:i/>
        </w:rPr>
        <w:t>The Ven Dr Rangi Nicholson</w:t>
      </w:r>
    </w:p>
    <w:p w14:paraId="17820CEE" w14:textId="77777777" w:rsidR="000D1217" w:rsidRPr="000D1217" w:rsidRDefault="000D1217" w:rsidP="000D1217">
      <w:pPr>
        <w:spacing w:after="0" w:line="276" w:lineRule="auto"/>
        <w:rPr>
          <w:rFonts w:ascii="Calibri" w:eastAsia="Calibri" w:hAnsi="Calibri" w:cs="Times New Roman"/>
          <w:i/>
        </w:rPr>
      </w:pPr>
    </w:p>
    <w:p w14:paraId="7336B1EB" w14:textId="77777777" w:rsidR="000D1217" w:rsidRPr="000D1217" w:rsidRDefault="000D1217" w:rsidP="000D1217">
      <w:pPr>
        <w:spacing w:after="0" w:line="276" w:lineRule="auto"/>
        <w:rPr>
          <w:rFonts w:ascii="Calibri" w:eastAsia="Calibri" w:hAnsi="Calibri" w:cs="Times New Roman"/>
          <w:i/>
        </w:rPr>
      </w:pPr>
      <w:r w:rsidRPr="000D1217">
        <w:rPr>
          <w:rFonts w:ascii="Calibri" w:eastAsia="Calibri" w:hAnsi="Calibri" w:cs="Times New Roman"/>
          <w:i/>
        </w:rPr>
        <w:t xml:space="preserve">Those members of Synod/Hīnota who wish to propose that other people be given speaking rights may move an amendment to the above motion </w:t>
      </w:r>
      <w:r w:rsidRPr="000D1217">
        <w:rPr>
          <w:rFonts w:ascii="Calibri" w:eastAsia="Calibri" w:hAnsi="Calibri" w:cs="Times New Roman"/>
          <w:i/>
          <w:u w:val="single"/>
        </w:rPr>
        <w:t>at the time the motion is considered</w:t>
      </w:r>
      <w:r w:rsidRPr="000D1217">
        <w:rPr>
          <w:rFonts w:ascii="Calibri" w:eastAsia="Calibri" w:hAnsi="Calibri" w:cs="Times New Roman"/>
          <w:i/>
        </w:rPr>
        <w:t>, adding the names of the people they have in mind, or move a motion at the time they wish for other people be given speaking rights.</w:t>
      </w:r>
    </w:p>
    <w:p w14:paraId="14546BB3" w14:textId="77777777" w:rsidR="000D1217" w:rsidRPr="000D1217" w:rsidRDefault="000D1217" w:rsidP="000D1217">
      <w:pPr>
        <w:spacing w:after="0" w:line="276" w:lineRule="auto"/>
        <w:jc w:val="right"/>
        <w:rPr>
          <w:rFonts w:eastAsia="Calibri" w:cs="Times New Roman"/>
          <w:b/>
        </w:rPr>
      </w:pPr>
      <w:r w:rsidRPr="000D1217">
        <w:rPr>
          <w:rFonts w:eastAsia="Calibri" w:cs="Times New Roman"/>
          <w:b/>
        </w:rPr>
        <w:t>Agreed</w:t>
      </w:r>
    </w:p>
    <w:p w14:paraId="05B47817" w14:textId="77777777" w:rsidR="000D1217" w:rsidRPr="000D1217" w:rsidRDefault="000D1217" w:rsidP="000D1217">
      <w:pPr>
        <w:spacing w:after="0" w:line="276" w:lineRule="auto"/>
        <w:rPr>
          <w:rFonts w:eastAsia="Calibri" w:cs="Times New Roman"/>
        </w:rPr>
      </w:pPr>
    </w:p>
    <w:p w14:paraId="13DE110C" w14:textId="3DBF94E9" w:rsidR="000D1217" w:rsidRPr="000D1217" w:rsidRDefault="000D1217" w:rsidP="000D1217">
      <w:pPr>
        <w:spacing w:after="0" w:line="276" w:lineRule="auto"/>
        <w:jc w:val="center"/>
        <w:rPr>
          <w:rFonts w:eastAsia="Calibri" w:cs="Arial"/>
          <w:b/>
        </w:rPr>
      </w:pPr>
      <w:r w:rsidRPr="000D1217">
        <w:rPr>
          <w:rFonts w:eastAsia="Calibri" w:cs="Arial"/>
          <w:b/>
        </w:rPr>
        <w:t>Motion 3</w:t>
      </w:r>
    </w:p>
    <w:p w14:paraId="51E59765" w14:textId="23EC713B" w:rsidR="000D1217" w:rsidRPr="000D1217" w:rsidRDefault="000D1217" w:rsidP="00B05016">
      <w:pPr>
        <w:spacing w:after="0" w:line="276" w:lineRule="auto"/>
        <w:jc w:val="center"/>
        <w:rPr>
          <w:rFonts w:eastAsia="Calibri" w:cs="Arial"/>
          <w:b/>
        </w:rPr>
      </w:pPr>
      <w:r w:rsidRPr="000D1217">
        <w:rPr>
          <w:rFonts w:eastAsia="Calibri" w:cs="Arial"/>
          <w:b/>
        </w:rPr>
        <w:t>Reports and Accounts</w:t>
      </w:r>
    </w:p>
    <w:p w14:paraId="1455385B" w14:textId="0B4183F5" w:rsidR="000D1217" w:rsidRPr="000D1217" w:rsidRDefault="000D1217" w:rsidP="000D1217">
      <w:pPr>
        <w:spacing w:after="0" w:line="276" w:lineRule="auto"/>
        <w:rPr>
          <w:rFonts w:eastAsia="Calibri" w:cs="Arial"/>
        </w:rPr>
      </w:pPr>
      <w:r w:rsidRPr="000D1217">
        <w:rPr>
          <w:rFonts w:eastAsia="Calibri" w:cs="Arial"/>
        </w:rPr>
        <w:t>1.</w:t>
      </w:r>
      <w:r w:rsidRPr="000D1217">
        <w:rPr>
          <w:rFonts w:eastAsia="Calibri" w:cs="Arial"/>
        </w:rPr>
        <w:tab/>
        <w:t>Mr I Pask</w:t>
      </w:r>
      <w:r w:rsidRPr="000D1217">
        <w:rPr>
          <w:rFonts w:eastAsia="Calibri" w:cs="Arial"/>
        </w:rPr>
        <w:tab/>
      </w:r>
      <w:r w:rsidRPr="000D1217">
        <w:rPr>
          <w:rFonts w:eastAsia="Calibri" w:cs="Arial"/>
        </w:rPr>
        <w:tab/>
        <w:t xml:space="preserve"> </w:t>
      </w:r>
      <w:r w:rsidRPr="000D1217">
        <w:rPr>
          <w:rFonts w:eastAsia="Calibri" w:cs="Arial"/>
        </w:rPr>
        <w:tab/>
      </w:r>
      <w:r w:rsidRPr="000D1217">
        <w:rPr>
          <w:rFonts w:eastAsia="Calibri" w:cs="Arial"/>
        </w:rPr>
        <w:tab/>
      </w:r>
      <w:r w:rsidRPr="000D1217">
        <w:rPr>
          <w:rFonts w:eastAsia="Calibri" w:cs="Arial"/>
        </w:rPr>
        <w:tab/>
        <w:t>2.</w:t>
      </w:r>
      <w:r w:rsidRPr="000D1217">
        <w:rPr>
          <w:rFonts w:eastAsia="Calibri" w:cs="Arial"/>
        </w:rPr>
        <w:tab/>
        <w:t>F Tevi</w:t>
      </w:r>
    </w:p>
    <w:p w14:paraId="245FAC70" w14:textId="77777777" w:rsidR="000D1217" w:rsidRPr="000D1217" w:rsidRDefault="000D1217" w:rsidP="000D1217">
      <w:pPr>
        <w:spacing w:after="0" w:line="276" w:lineRule="auto"/>
        <w:contextualSpacing/>
        <w:rPr>
          <w:rFonts w:eastAsia="Calibri" w:cs="Arial"/>
        </w:rPr>
      </w:pPr>
      <w:r w:rsidRPr="000D1217">
        <w:rPr>
          <w:rFonts w:eastAsia="Calibri" w:cs="Arial"/>
        </w:rPr>
        <w:t>That General Synod/</w:t>
      </w:r>
      <w:proofErr w:type="spellStart"/>
      <w:r w:rsidRPr="000D1217">
        <w:rPr>
          <w:rFonts w:eastAsia="Calibri" w:cs="Arial"/>
        </w:rPr>
        <w:t>te</w:t>
      </w:r>
      <w:proofErr w:type="spellEnd"/>
      <w:r w:rsidRPr="000D1217">
        <w:rPr>
          <w:rFonts w:eastAsia="Calibri" w:cs="Arial"/>
        </w:rPr>
        <w:t xml:space="preserve"> Hīnota Whānui adopt the reports and accounts listed in Motion 3.</w:t>
      </w:r>
    </w:p>
    <w:p w14:paraId="5E532680" w14:textId="77777777" w:rsidR="000D1217" w:rsidRPr="000D1217" w:rsidRDefault="000D1217" w:rsidP="000D1217">
      <w:pPr>
        <w:spacing w:after="0" w:line="276" w:lineRule="auto"/>
        <w:contextualSpacing/>
        <w:rPr>
          <w:rFonts w:eastAsia="Calibri" w:cs="Arial"/>
        </w:rPr>
      </w:pPr>
      <w:r w:rsidRPr="000D1217">
        <w:rPr>
          <w:rFonts w:eastAsia="Calibri" w:cs="Arial"/>
        </w:rPr>
        <w:t>That General Synod/</w:t>
      </w:r>
      <w:proofErr w:type="spellStart"/>
      <w:r w:rsidRPr="000D1217">
        <w:rPr>
          <w:rFonts w:eastAsia="Calibri" w:cs="Arial"/>
        </w:rPr>
        <w:t>te</w:t>
      </w:r>
      <w:proofErr w:type="spellEnd"/>
      <w:r w:rsidRPr="000D1217">
        <w:rPr>
          <w:rFonts w:eastAsia="Calibri" w:cs="Arial"/>
        </w:rPr>
        <w:t xml:space="preserve"> Hīnota Whānui go into Committee to consider the Motion.</w:t>
      </w:r>
    </w:p>
    <w:p w14:paraId="05B35D38" w14:textId="77777777" w:rsidR="000D1217" w:rsidRPr="000D1217" w:rsidRDefault="000D1217" w:rsidP="000D1217">
      <w:pPr>
        <w:spacing w:after="0" w:line="276" w:lineRule="auto"/>
        <w:rPr>
          <w:rFonts w:eastAsia="Calibri" w:cs="Arial"/>
          <w:b/>
        </w:rPr>
      </w:pPr>
      <w:r w:rsidRPr="000D1217">
        <w:rPr>
          <w:rFonts w:eastAsia="Calibri" w:cs="Arial"/>
          <w:b/>
        </w:rPr>
        <w:lastRenderedPageBreak/>
        <w:t>CONSIDERATION OF REPORTS AND ACCOUNTS OF VARIOUS BODIES BY THE COMMITTEE OF THE WHOLE</w:t>
      </w:r>
    </w:p>
    <w:p w14:paraId="59E25F4C" w14:textId="77777777" w:rsidR="000D1217" w:rsidRPr="000D1217" w:rsidRDefault="000D1217" w:rsidP="000D1217">
      <w:pPr>
        <w:spacing w:after="0" w:line="276" w:lineRule="auto"/>
        <w:jc w:val="both"/>
        <w:rPr>
          <w:rFonts w:eastAsia="Calibri" w:cs="Arial"/>
        </w:rPr>
      </w:pPr>
      <w:r w:rsidRPr="000D1217">
        <w:rPr>
          <w:rFonts w:eastAsia="Calibri" w:cs="Arial"/>
        </w:rPr>
        <w:t>The Order Paper Committee recommends that the Committee of the Whole deal with the Reports in the manner shown in the Schedule. It commends the following motion to the Chair of Committee.</w:t>
      </w:r>
    </w:p>
    <w:p w14:paraId="5C6EDBCC" w14:textId="77777777" w:rsidR="000D1217" w:rsidRPr="000D1217" w:rsidRDefault="000D1217" w:rsidP="000D1217">
      <w:pPr>
        <w:spacing w:after="0" w:line="276" w:lineRule="auto"/>
        <w:jc w:val="both"/>
        <w:rPr>
          <w:rFonts w:eastAsia="Calibri" w:cs="Arial"/>
        </w:rPr>
      </w:pPr>
    </w:p>
    <w:p w14:paraId="3C108842" w14:textId="13914F21" w:rsidR="000D1217" w:rsidRPr="000D1217" w:rsidRDefault="000D1217" w:rsidP="00152EB8">
      <w:pPr>
        <w:spacing w:after="0" w:line="276" w:lineRule="auto"/>
        <w:jc w:val="both"/>
        <w:rPr>
          <w:rFonts w:eastAsia="Calibri" w:cs="Arial"/>
        </w:rPr>
      </w:pPr>
      <w:r w:rsidRPr="000D1217">
        <w:rPr>
          <w:rFonts w:eastAsia="Calibri" w:cs="Arial"/>
          <w:b/>
        </w:rPr>
        <w:t>That</w:t>
      </w:r>
      <w:r w:rsidRPr="000D1217">
        <w:rPr>
          <w:rFonts w:eastAsia="Calibri" w:cs="Arial"/>
        </w:rPr>
        <w:t xml:space="preserve"> the Committee of the Whole deals with the Reports in the manner shown in the Schedule alongside each report respectively, that is:</w:t>
      </w:r>
    </w:p>
    <w:p w14:paraId="2960C345" w14:textId="599100D1" w:rsidR="000D1217" w:rsidRPr="000D1217" w:rsidRDefault="000D1217" w:rsidP="00B05016">
      <w:pPr>
        <w:spacing w:after="0" w:line="276" w:lineRule="auto"/>
        <w:jc w:val="both"/>
        <w:rPr>
          <w:rFonts w:eastAsia="Calibri" w:cs="Arial"/>
        </w:rPr>
      </w:pPr>
      <w:r w:rsidRPr="000D1217">
        <w:rPr>
          <w:rFonts w:eastAsia="Calibri" w:cs="Arial"/>
        </w:rPr>
        <w:t xml:space="preserve">(a) </w:t>
      </w:r>
      <w:r w:rsidRPr="000D1217">
        <w:rPr>
          <w:rFonts w:eastAsia="Calibri" w:cs="Arial"/>
        </w:rPr>
        <w:tab/>
        <w:t>Where “adopt” or “receive” appears in the “Action” column that Report is to be adopted or received without further consideration and the author thanked for it.</w:t>
      </w:r>
    </w:p>
    <w:p w14:paraId="4B563BDA" w14:textId="09B1F186" w:rsidR="000D1217" w:rsidRPr="000D1217" w:rsidRDefault="000D1217" w:rsidP="00B05016">
      <w:pPr>
        <w:spacing w:after="0" w:line="276" w:lineRule="auto"/>
        <w:jc w:val="both"/>
        <w:rPr>
          <w:rFonts w:eastAsia="Calibri" w:cs="Arial"/>
        </w:rPr>
      </w:pPr>
      <w:r w:rsidRPr="000D1217">
        <w:rPr>
          <w:rFonts w:eastAsia="Calibri" w:cs="Arial"/>
        </w:rPr>
        <w:t xml:space="preserve">(b) </w:t>
      </w:r>
      <w:r w:rsidRPr="000D1217">
        <w:rPr>
          <w:rFonts w:eastAsia="Calibri" w:cs="Arial"/>
        </w:rPr>
        <w:tab/>
        <w:t>Where a rider appears in the “Further Action of Qualification” column, the adoption or reception of that Report implies that the Committee incorporates the rider in its own recommendation.</w:t>
      </w:r>
    </w:p>
    <w:p w14:paraId="13818758" w14:textId="3482AEFB" w:rsidR="000D1217" w:rsidRPr="000D1217" w:rsidRDefault="000D1217" w:rsidP="00B05016">
      <w:pPr>
        <w:spacing w:after="0" w:line="276" w:lineRule="auto"/>
        <w:jc w:val="both"/>
        <w:rPr>
          <w:rFonts w:eastAsia="Calibri" w:cs="Arial"/>
        </w:rPr>
      </w:pPr>
      <w:r w:rsidRPr="000D1217">
        <w:rPr>
          <w:rFonts w:eastAsia="Calibri" w:cs="Arial"/>
        </w:rPr>
        <w:t>(c)</w:t>
      </w:r>
      <w:r w:rsidRPr="000D1217">
        <w:rPr>
          <w:rFonts w:eastAsia="Calibri" w:cs="Arial"/>
        </w:rPr>
        <w:tab/>
        <w:t xml:space="preserve"> Where “defer” appears in the “Action” column, that report is to be considered elsewhere on Synod’s agenda, in conjunction with the item of business shown in the “Further Action or Qualification” column.</w:t>
      </w:r>
    </w:p>
    <w:p w14:paraId="790AB540" w14:textId="3955340C" w:rsidR="000D1217" w:rsidRPr="000D1217" w:rsidRDefault="000D1217" w:rsidP="00B05016">
      <w:pPr>
        <w:spacing w:after="0" w:line="276" w:lineRule="auto"/>
        <w:jc w:val="both"/>
        <w:rPr>
          <w:rFonts w:eastAsia="Calibri" w:cs="Arial"/>
        </w:rPr>
      </w:pPr>
      <w:r w:rsidRPr="000D1217">
        <w:rPr>
          <w:rFonts w:eastAsia="Calibri" w:cs="Arial"/>
        </w:rPr>
        <w:t xml:space="preserve">(d) </w:t>
      </w:r>
      <w:r w:rsidRPr="000D1217">
        <w:rPr>
          <w:rFonts w:eastAsia="Calibri" w:cs="Arial"/>
        </w:rPr>
        <w:tab/>
        <w:t>Should any item of deferred business not be dealt with at that time, it will return to the Committee for its consideration as time permits.</w:t>
      </w:r>
    </w:p>
    <w:p w14:paraId="483C3218" w14:textId="51DF701A" w:rsidR="000D1217" w:rsidRPr="000D1217" w:rsidRDefault="000D1217" w:rsidP="00B05016">
      <w:pPr>
        <w:spacing w:after="0" w:line="276" w:lineRule="auto"/>
        <w:jc w:val="both"/>
        <w:rPr>
          <w:rFonts w:eastAsia="Calibri" w:cs="Arial"/>
        </w:rPr>
      </w:pPr>
      <w:r w:rsidRPr="000D1217">
        <w:rPr>
          <w:rFonts w:eastAsia="Calibri" w:cs="Arial"/>
        </w:rPr>
        <w:t xml:space="preserve">(e) </w:t>
      </w:r>
      <w:r w:rsidRPr="000D1217">
        <w:rPr>
          <w:rFonts w:eastAsia="Calibri" w:cs="Arial"/>
        </w:rPr>
        <w:tab/>
        <w:t>Where “Consider” appears in the “Action” column, that report is to be given priority in the Order Paper at the time shown in the “Further Action or Qualification” column.</w:t>
      </w:r>
    </w:p>
    <w:p w14:paraId="485AA912" w14:textId="77777777" w:rsidR="000D1217" w:rsidRPr="000D1217" w:rsidRDefault="000D1217" w:rsidP="000D1217">
      <w:pPr>
        <w:spacing w:after="0" w:line="276" w:lineRule="auto"/>
        <w:jc w:val="both"/>
        <w:rPr>
          <w:rFonts w:eastAsia="Calibri" w:cs="Arial"/>
        </w:rPr>
      </w:pPr>
      <w:r w:rsidRPr="000D1217">
        <w:rPr>
          <w:rFonts w:eastAsia="Calibri" w:cs="Arial"/>
        </w:rPr>
        <w:t xml:space="preserve">(f) </w:t>
      </w:r>
      <w:r w:rsidRPr="000D1217">
        <w:rPr>
          <w:rFonts w:eastAsia="Calibri" w:cs="Arial"/>
        </w:rPr>
        <w:tab/>
        <w:t>Any member may, before this motion is passed, reserve a report for consideration by the Committee, in which case that Report is excluded from the motion.</w:t>
      </w:r>
    </w:p>
    <w:p w14:paraId="5914F606" w14:textId="77777777" w:rsidR="000D1217" w:rsidRPr="000D1217" w:rsidRDefault="000D1217" w:rsidP="000D1217">
      <w:pPr>
        <w:spacing w:after="0" w:line="276" w:lineRule="auto"/>
        <w:rPr>
          <w:rFonts w:eastAsia="Calibri" w:cs="Arial"/>
        </w:rPr>
      </w:pPr>
    </w:p>
    <w:p w14:paraId="3BA4DE65" w14:textId="77777777" w:rsidR="000D1217" w:rsidRPr="000D1217" w:rsidRDefault="000D1217" w:rsidP="000D1217">
      <w:pPr>
        <w:spacing w:after="0" w:line="276" w:lineRule="auto"/>
        <w:jc w:val="both"/>
        <w:rPr>
          <w:rFonts w:eastAsia="Calibri" w:cs="Arial"/>
        </w:rPr>
      </w:pPr>
      <w:r w:rsidRPr="000D1217">
        <w:rPr>
          <w:rFonts w:eastAsia="Calibri" w:cs="Arial"/>
        </w:rPr>
        <w:t>On the motion of Mr Ian Pask, seconded by Mr Fei Tevi, Synod/Hīnota moved into Committee to consider the Motion.</w:t>
      </w:r>
    </w:p>
    <w:p w14:paraId="3EF4A23B" w14:textId="77777777" w:rsidR="000D1217" w:rsidRPr="000D1217" w:rsidRDefault="000D1217" w:rsidP="000D1217">
      <w:pPr>
        <w:spacing w:after="0" w:line="276" w:lineRule="auto"/>
        <w:jc w:val="right"/>
        <w:rPr>
          <w:rFonts w:eastAsia="Calibri" w:cs="Arial"/>
          <w:b/>
        </w:rPr>
      </w:pPr>
      <w:r w:rsidRPr="000D1217">
        <w:rPr>
          <w:rFonts w:eastAsia="Calibri" w:cs="Arial"/>
          <w:b/>
        </w:rPr>
        <w:t>Agreed</w:t>
      </w:r>
    </w:p>
    <w:p w14:paraId="1244EA18" w14:textId="77777777" w:rsidR="000D1217" w:rsidRPr="000D1217" w:rsidRDefault="000D1217" w:rsidP="000D1217">
      <w:pPr>
        <w:spacing w:after="0" w:line="276" w:lineRule="auto"/>
        <w:jc w:val="both"/>
        <w:rPr>
          <w:rFonts w:eastAsia="Calibri" w:cs="Arial"/>
        </w:rPr>
      </w:pPr>
      <w:r w:rsidRPr="000D1217">
        <w:rPr>
          <w:rFonts w:eastAsia="Calibri" w:cs="Arial"/>
        </w:rPr>
        <w:t>The Committee reported to Synod/Hīnota that Motion 3 had been passed with amendment.</w:t>
      </w:r>
    </w:p>
    <w:p w14:paraId="2DEE5A41" w14:textId="77777777" w:rsidR="000D1217" w:rsidRPr="000D1217" w:rsidRDefault="000D1217" w:rsidP="000D1217">
      <w:pPr>
        <w:spacing w:after="0" w:line="276" w:lineRule="auto"/>
        <w:jc w:val="both"/>
        <w:rPr>
          <w:rFonts w:eastAsia="Calibri" w:cs="Arial"/>
        </w:rPr>
      </w:pPr>
      <w:r w:rsidRPr="000D1217">
        <w:rPr>
          <w:rFonts w:eastAsia="Calibri" w:cs="Arial"/>
          <w:i/>
        </w:rPr>
        <w:t>Synod/Hīnota resumed.</w:t>
      </w:r>
    </w:p>
    <w:p w14:paraId="503130C2" w14:textId="45382017" w:rsidR="000D1217" w:rsidRPr="000D1217" w:rsidRDefault="000D1217" w:rsidP="000D1217">
      <w:pPr>
        <w:spacing w:after="0" w:line="276" w:lineRule="auto"/>
        <w:jc w:val="both"/>
        <w:rPr>
          <w:rFonts w:eastAsia="Calibri" w:cs="Arial"/>
        </w:rPr>
      </w:pPr>
      <w:r w:rsidRPr="000D1217">
        <w:rPr>
          <w:rFonts w:eastAsia="Calibri" w:cs="Arial"/>
        </w:rPr>
        <w:t xml:space="preserve">On the motion of the Chair, the decision of Committee was taken as the decision of Synod / </w:t>
      </w:r>
      <w:proofErr w:type="spellStart"/>
      <w:r w:rsidRPr="000D1217">
        <w:rPr>
          <w:rFonts w:eastAsia="Calibri" w:cs="Arial"/>
        </w:rPr>
        <w:t>te</w:t>
      </w:r>
      <w:proofErr w:type="spellEnd"/>
      <w:r w:rsidRPr="000D1217">
        <w:rPr>
          <w:rFonts w:eastAsia="Calibri" w:cs="Arial"/>
        </w:rPr>
        <w:t xml:space="preserve"> Hīnota.</w:t>
      </w:r>
    </w:p>
    <w:p w14:paraId="0A28750C" w14:textId="77777777" w:rsidR="000D1217" w:rsidRPr="000D1217" w:rsidRDefault="000D1217" w:rsidP="000D1217">
      <w:pPr>
        <w:spacing w:after="0" w:line="276" w:lineRule="auto"/>
        <w:jc w:val="both"/>
        <w:rPr>
          <w:rFonts w:eastAsia="Calibri" w:cs="Arial"/>
        </w:rPr>
      </w:pPr>
    </w:p>
    <w:p w14:paraId="4D1EF66B" w14:textId="77777777" w:rsidR="000D1217" w:rsidRPr="000D1217" w:rsidRDefault="000D1217" w:rsidP="000D1217">
      <w:pPr>
        <w:spacing w:after="0" w:line="276" w:lineRule="auto"/>
        <w:jc w:val="both"/>
        <w:rPr>
          <w:rFonts w:eastAsia="Calibri" w:cs="Arial"/>
          <w:b/>
        </w:rPr>
      </w:pPr>
      <w:r w:rsidRPr="000D1217">
        <w:rPr>
          <w:rFonts w:eastAsia="Calibri" w:cs="Arial"/>
          <w:b/>
        </w:rPr>
        <w:t>AMENDED SCHEDULE</w:t>
      </w:r>
    </w:p>
    <w:tbl>
      <w:tblPr>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2142"/>
        <w:gridCol w:w="1044"/>
        <w:gridCol w:w="879"/>
        <w:gridCol w:w="1247"/>
        <w:gridCol w:w="1134"/>
        <w:gridCol w:w="2189"/>
      </w:tblGrid>
      <w:tr w:rsidR="000D1217" w:rsidRPr="000D1217" w14:paraId="1134151D" w14:textId="77777777" w:rsidTr="000D1217">
        <w:tc>
          <w:tcPr>
            <w:tcW w:w="608" w:type="dxa"/>
          </w:tcPr>
          <w:p w14:paraId="37E05564" w14:textId="77777777" w:rsidR="000D1217" w:rsidRPr="000D1217" w:rsidRDefault="000D1217" w:rsidP="000D1217">
            <w:pPr>
              <w:spacing w:after="0" w:line="240" w:lineRule="auto"/>
              <w:jc w:val="both"/>
              <w:rPr>
                <w:rFonts w:eastAsia="Calibri" w:cs="Arial"/>
                <w:b/>
              </w:rPr>
            </w:pPr>
            <w:r w:rsidRPr="000D1217">
              <w:rPr>
                <w:rFonts w:eastAsia="Calibri" w:cs="Arial"/>
                <w:b/>
              </w:rPr>
              <w:t>No</w:t>
            </w:r>
          </w:p>
        </w:tc>
        <w:tc>
          <w:tcPr>
            <w:tcW w:w="2142" w:type="dxa"/>
          </w:tcPr>
          <w:p w14:paraId="3438B419" w14:textId="77777777" w:rsidR="000D1217" w:rsidRPr="000D1217" w:rsidRDefault="000D1217" w:rsidP="000D1217">
            <w:pPr>
              <w:spacing w:after="0" w:line="240" w:lineRule="auto"/>
              <w:jc w:val="both"/>
              <w:rPr>
                <w:rFonts w:eastAsia="Calibri" w:cs="Arial"/>
                <w:b/>
              </w:rPr>
            </w:pPr>
            <w:r w:rsidRPr="000D1217">
              <w:rPr>
                <w:rFonts w:eastAsia="Calibri" w:cs="Arial"/>
                <w:b/>
              </w:rPr>
              <w:t xml:space="preserve">Report  </w:t>
            </w:r>
          </w:p>
        </w:tc>
        <w:tc>
          <w:tcPr>
            <w:tcW w:w="1044" w:type="dxa"/>
          </w:tcPr>
          <w:p w14:paraId="7E61E398" w14:textId="77777777" w:rsidR="000D1217" w:rsidRPr="000D1217" w:rsidRDefault="000D1217" w:rsidP="000D1217">
            <w:pPr>
              <w:spacing w:after="0" w:line="240" w:lineRule="auto"/>
              <w:jc w:val="both"/>
              <w:rPr>
                <w:rFonts w:eastAsia="Calibri" w:cs="Arial"/>
                <w:b/>
              </w:rPr>
            </w:pPr>
            <w:r w:rsidRPr="000D1217">
              <w:rPr>
                <w:rFonts w:eastAsia="Calibri" w:cs="Arial"/>
                <w:b/>
              </w:rPr>
              <w:t>Motions</w:t>
            </w:r>
          </w:p>
        </w:tc>
        <w:tc>
          <w:tcPr>
            <w:tcW w:w="879" w:type="dxa"/>
          </w:tcPr>
          <w:p w14:paraId="0C65271F" w14:textId="77777777" w:rsidR="000D1217" w:rsidRPr="000D1217" w:rsidRDefault="000D1217" w:rsidP="000D1217">
            <w:pPr>
              <w:spacing w:after="0" w:line="240" w:lineRule="auto"/>
              <w:jc w:val="both"/>
              <w:rPr>
                <w:rFonts w:eastAsia="Calibri" w:cs="Arial"/>
                <w:b/>
              </w:rPr>
            </w:pPr>
            <w:r w:rsidRPr="000D1217">
              <w:rPr>
                <w:rFonts w:eastAsia="Calibri" w:cs="Arial"/>
                <w:b/>
              </w:rPr>
              <w:t>Bills</w:t>
            </w:r>
          </w:p>
        </w:tc>
        <w:tc>
          <w:tcPr>
            <w:tcW w:w="1247" w:type="dxa"/>
          </w:tcPr>
          <w:p w14:paraId="1F9A8F21" w14:textId="77777777" w:rsidR="000D1217" w:rsidRPr="000D1217" w:rsidRDefault="000D1217" w:rsidP="000D1217">
            <w:pPr>
              <w:spacing w:after="0" w:line="240" w:lineRule="auto"/>
              <w:jc w:val="both"/>
              <w:rPr>
                <w:rFonts w:eastAsia="Calibri" w:cs="Arial"/>
                <w:b/>
              </w:rPr>
            </w:pPr>
            <w:r w:rsidRPr="000D1217">
              <w:rPr>
                <w:rFonts w:eastAsia="Calibri" w:cs="Arial"/>
                <w:b/>
              </w:rPr>
              <w:t>Order Paper</w:t>
            </w:r>
          </w:p>
        </w:tc>
        <w:tc>
          <w:tcPr>
            <w:tcW w:w="1134" w:type="dxa"/>
          </w:tcPr>
          <w:p w14:paraId="0771A7AE" w14:textId="77777777" w:rsidR="000D1217" w:rsidRPr="000D1217" w:rsidRDefault="000D1217" w:rsidP="000D1217">
            <w:pPr>
              <w:spacing w:after="0" w:line="240" w:lineRule="auto"/>
              <w:jc w:val="both"/>
              <w:rPr>
                <w:rFonts w:eastAsia="Calibri" w:cs="Arial"/>
                <w:b/>
              </w:rPr>
            </w:pPr>
            <w:r w:rsidRPr="000D1217">
              <w:rPr>
                <w:rFonts w:eastAsia="Calibri" w:cs="Arial"/>
                <w:b/>
              </w:rPr>
              <w:t>Action</w:t>
            </w:r>
          </w:p>
        </w:tc>
        <w:tc>
          <w:tcPr>
            <w:tcW w:w="2189" w:type="dxa"/>
          </w:tcPr>
          <w:p w14:paraId="2E3A64A7" w14:textId="77777777" w:rsidR="000D1217" w:rsidRPr="000D1217" w:rsidRDefault="000D1217" w:rsidP="000D1217">
            <w:pPr>
              <w:spacing w:after="0" w:line="240" w:lineRule="auto"/>
              <w:jc w:val="both"/>
              <w:rPr>
                <w:rFonts w:eastAsia="Calibri" w:cs="Arial"/>
                <w:b/>
              </w:rPr>
            </w:pPr>
            <w:r w:rsidRPr="000D1217">
              <w:rPr>
                <w:rFonts w:eastAsia="Calibri" w:cs="Arial"/>
                <w:b/>
              </w:rPr>
              <w:t>Further action or qualification</w:t>
            </w:r>
          </w:p>
        </w:tc>
      </w:tr>
      <w:tr w:rsidR="000D1217" w:rsidRPr="000D1217" w14:paraId="6B535CE4" w14:textId="77777777" w:rsidTr="000D1217">
        <w:tc>
          <w:tcPr>
            <w:tcW w:w="608" w:type="dxa"/>
          </w:tcPr>
          <w:p w14:paraId="161AC717" w14:textId="77777777" w:rsidR="000D1217" w:rsidRPr="000D1217" w:rsidRDefault="000D1217" w:rsidP="000D1217">
            <w:pPr>
              <w:spacing w:after="0" w:line="240" w:lineRule="auto"/>
              <w:jc w:val="both"/>
              <w:rPr>
                <w:rFonts w:eastAsia="Calibri" w:cs="Arial"/>
              </w:rPr>
            </w:pPr>
            <w:r w:rsidRPr="000D1217">
              <w:rPr>
                <w:rFonts w:eastAsia="Calibri" w:cs="Arial"/>
              </w:rPr>
              <w:t>1</w:t>
            </w:r>
          </w:p>
        </w:tc>
        <w:tc>
          <w:tcPr>
            <w:tcW w:w="2142" w:type="dxa"/>
          </w:tcPr>
          <w:p w14:paraId="1C5470C2" w14:textId="77777777" w:rsidR="000D1217" w:rsidRPr="000D1217" w:rsidRDefault="000D1217" w:rsidP="000D1217">
            <w:pPr>
              <w:spacing w:after="0" w:line="240" w:lineRule="auto"/>
              <w:rPr>
                <w:rFonts w:eastAsia="Calibri" w:cs="Arial"/>
              </w:rPr>
            </w:pPr>
            <w:r w:rsidRPr="000D1217">
              <w:rPr>
                <w:rFonts w:eastAsia="Calibri" w:cs="Arial"/>
              </w:rPr>
              <w:t>A Way Forward Motion 29 Working Group</w:t>
            </w:r>
          </w:p>
        </w:tc>
        <w:tc>
          <w:tcPr>
            <w:tcW w:w="1044" w:type="dxa"/>
          </w:tcPr>
          <w:p w14:paraId="6E768D2D" w14:textId="77777777" w:rsidR="000D1217" w:rsidRPr="000D1217" w:rsidRDefault="000D1217" w:rsidP="000D1217">
            <w:pPr>
              <w:spacing w:after="0" w:line="240" w:lineRule="auto"/>
              <w:jc w:val="both"/>
              <w:rPr>
                <w:rFonts w:eastAsia="Calibri" w:cs="Arial"/>
              </w:rPr>
            </w:pPr>
            <w:r w:rsidRPr="000D1217">
              <w:rPr>
                <w:rFonts w:eastAsia="Calibri" w:cs="Arial"/>
              </w:rPr>
              <w:t>7, 4</w:t>
            </w:r>
          </w:p>
        </w:tc>
        <w:tc>
          <w:tcPr>
            <w:tcW w:w="879" w:type="dxa"/>
          </w:tcPr>
          <w:p w14:paraId="5512FB38" w14:textId="77777777" w:rsidR="000D1217" w:rsidRPr="000D1217" w:rsidRDefault="000D1217" w:rsidP="000D1217">
            <w:pPr>
              <w:spacing w:after="0" w:line="240" w:lineRule="auto"/>
              <w:jc w:val="both"/>
              <w:rPr>
                <w:rFonts w:eastAsia="Calibri" w:cs="Arial"/>
              </w:rPr>
            </w:pPr>
            <w:r w:rsidRPr="000D1217">
              <w:rPr>
                <w:rFonts w:eastAsia="Calibri" w:cs="Arial"/>
              </w:rPr>
              <w:t>20-24, 3</w:t>
            </w:r>
          </w:p>
        </w:tc>
        <w:tc>
          <w:tcPr>
            <w:tcW w:w="1247" w:type="dxa"/>
          </w:tcPr>
          <w:p w14:paraId="543C878E" w14:textId="77777777" w:rsidR="000D1217" w:rsidRPr="000D1217" w:rsidRDefault="000D1217" w:rsidP="000D1217">
            <w:pPr>
              <w:spacing w:after="0" w:line="240" w:lineRule="auto"/>
              <w:jc w:val="both"/>
              <w:rPr>
                <w:rFonts w:eastAsia="Calibri" w:cs="Arial"/>
              </w:rPr>
            </w:pPr>
          </w:p>
        </w:tc>
        <w:tc>
          <w:tcPr>
            <w:tcW w:w="1134" w:type="dxa"/>
          </w:tcPr>
          <w:p w14:paraId="31294839" w14:textId="77777777" w:rsidR="000D1217" w:rsidRPr="000D1217" w:rsidRDefault="000D1217" w:rsidP="000D1217">
            <w:pPr>
              <w:spacing w:after="0" w:line="240" w:lineRule="auto"/>
              <w:jc w:val="both"/>
              <w:rPr>
                <w:rFonts w:eastAsia="Calibri" w:cs="Arial"/>
              </w:rPr>
            </w:pPr>
            <w:r w:rsidRPr="000D1217">
              <w:rPr>
                <w:rFonts w:eastAsia="Calibri" w:cs="Arial"/>
              </w:rPr>
              <w:t>Consider</w:t>
            </w:r>
          </w:p>
        </w:tc>
        <w:tc>
          <w:tcPr>
            <w:tcW w:w="2189" w:type="dxa"/>
          </w:tcPr>
          <w:p w14:paraId="17C4934B" w14:textId="77777777" w:rsidR="000D1217" w:rsidRPr="000D1217" w:rsidRDefault="000D1217" w:rsidP="000D1217">
            <w:pPr>
              <w:spacing w:after="0" w:line="240" w:lineRule="auto"/>
              <w:jc w:val="both"/>
              <w:rPr>
                <w:rFonts w:eastAsia="Calibri" w:cs="Arial"/>
              </w:rPr>
            </w:pPr>
            <w:r w:rsidRPr="000D1217">
              <w:rPr>
                <w:rFonts w:eastAsia="Calibri" w:cs="Arial"/>
              </w:rPr>
              <w:t>Adopt with Motion 7, Wed 9.15am</w:t>
            </w:r>
          </w:p>
        </w:tc>
      </w:tr>
      <w:tr w:rsidR="000D1217" w:rsidRPr="000D1217" w14:paraId="00F2B221" w14:textId="77777777" w:rsidTr="000D1217">
        <w:tc>
          <w:tcPr>
            <w:tcW w:w="608" w:type="dxa"/>
          </w:tcPr>
          <w:p w14:paraId="781F7CF4" w14:textId="77777777" w:rsidR="000D1217" w:rsidRPr="000D1217" w:rsidRDefault="000D1217" w:rsidP="000D1217">
            <w:pPr>
              <w:spacing w:after="0" w:line="240" w:lineRule="auto"/>
              <w:jc w:val="both"/>
              <w:rPr>
                <w:rFonts w:eastAsia="Calibri" w:cs="Arial"/>
              </w:rPr>
            </w:pPr>
            <w:r w:rsidRPr="000D1217">
              <w:rPr>
                <w:rFonts w:eastAsia="Calibri" w:cs="Arial"/>
              </w:rPr>
              <w:t>2</w:t>
            </w:r>
          </w:p>
        </w:tc>
        <w:tc>
          <w:tcPr>
            <w:tcW w:w="2142" w:type="dxa"/>
          </w:tcPr>
          <w:p w14:paraId="6B098CA8" w14:textId="77777777" w:rsidR="000D1217" w:rsidRPr="000D1217" w:rsidRDefault="000D1217" w:rsidP="000D1217">
            <w:pPr>
              <w:spacing w:after="0" w:line="240" w:lineRule="auto"/>
              <w:rPr>
                <w:rFonts w:eastAsia="Calibri" w:cs="Arial"/>
              </w:rPr>
            </w:pPr>
            <w:r w:rsidRPr="000D1217">
              <w:rPr>
                <w:rFonts w:eastAsia="Calibri" w:cs="Arial"/>
              </w:rPr>
              <w:t>Anglican Communications and Media Office</w:t>
            </w:r>
          </w:p>
        </w:tc>
        <w:tc>
          <w:tcPr>
            <w:tcW w:w="1044" w:type="dxa"/>
          </w:tcPr>
          <w:p w14:paraId="6865F826" w14:textId="77777777" w:rsidR="000D1217" w:rsidRPr="000D1217" w:rsidRDefault="000D1217" w:rsidP="000D1217">
            <w:pPr>
              <w:spacing w:after="0" w:line="240" w:lineRule="auto"/>
              <w:jc w:val="both"/>
              <w:rPr>
                <w:rFonts w:eastAsia="Calibri" w:cs="Arial"/>
              </w:rPr>
            </w:pPr>
          </w:p>
        </w:tc>
        <w:tc>
          <w:tcPr>
            <w:tcW w:w="879" w:type="dxa"/>
          </w:tcPr>
          <w:p w14:paraId="2AEDB208" w14:textId="77777777" w:rsidR="000D1217" w:rsidRPr="000D1217" w:rsidRDefault="000D1217" w:rsidP="000D1217">
            <w:pPr>
              <w:spacing w:after="0" w:line="240" w:lineRule="auto"/>
              <w:jc w:val="both"/>
              <w:rPr>
                <w:rFonts w:eastAsia="Calibri" w:cs="Arial"/>
              </w:rPr>
            </w:pPr>
          </w:p>
        </w:tc>
        <w:tc>
          <w:tcPr>
            <w:tcW w:w="1247" w:type="dxa"/>
          </w:tcPr>
          <w:p w14:paraId="7BD3A9C8" w14:textId="77777777" w:rsidR="000D1217" w:rsidRPr="000D1217" w:rsidRDefault="000D1217" w:rsidP="000D1217">
            <w:pPr>
              <w:spacing w:after="0" w:line="240" w:lineRule="auto"/>
              <w:jc w:val="both"/>
              <w:rPr>
                <w:rFonts w:eastAsia="Calibri" w:cs="Arial"/>
              </w:rPr>
            </w:pPr>
          </w:p>
        </w:tc>
        <w:tc>
          <w:tcPr>
            <w:tcW w:w="1134" w:type="dxa"/>
          </w:tcPr>
          <w:p w14:paraId="02254570" w14:textId="77777777" w:rsidR="000D1217" w:rsidRPr="000D1217" w:rsidRDefault="000D1217" w:rsidP="000D1217">
            <w:pPr>
              <w:spacing w:after="0" w:line="240" w:lineRule="auto"/>
              <w:jc w:val="both"/>
              <w:rPr>
                <w:rFonts w:eastAsia="Calibri" w:cs="Arial"/>
              </w:rPr>
            </w:pPr>
            <w:r w:rsidRPr="000D1217">
              <w:rPr>
                <w:rFonts w:eastAsia="Calibri" w:cs="Arial"/>
              </w:rPr>
              <w:t xml:space="preserve">Receive </w:t>
            </w:r>
          </w:p>
        </w:tc>
        <w:tc>
          <w:tcPr>
            <w:tcW w:w="2189" w:type="dxa"/>
          </w:tcPr>
          <w:p w14:paraId="6AE57CD4" w14:textId="77777777" w:rsidR="000D1217" w:rsidRPr="000D1217" w:rsidRDefault="000D1217" w:rsidP="000D1217">
            <w:pPr>
              <w:spacing w:after="0" w:line="240" w:lineRule="auto"/>
              <w:jc w:val="both"/>
              <w:rPr>
                <w:rFonts w:eastAsia="Calibri" w:cs="Arial"/>
              </w:rPr>
            </w:pPr>
          </w:p>
        </w:tc>
      </w:tr>
      <w:tr w:rsidR="000D1217" w:rsidRPr="000D1217" w14:paraId="5025BEAC" w14:textId="77777777" w:rsidTr="000D1217">
        <w:tc>
          <w:tcPr>
            <w:tcW w:w="608" w:type="dxa"/>
          </w:tcPr>
          <w:p w14:paraId="79A84FC3" w14:textId="77777777" w:rsidR="000D1217" w:rsidRPr="000D1217" w:rsidRDefault="000D1217" w:rsidP="000D1217">
            <w:pPr>
              <w:spacing w:after="0" w:line="240" w:lineRule="auto"/>
              <w:jc w:val="both"/>
              <w:rPr>
                <w:rFonts w:eastAsia="Calibri" w:cs="Arial"/>
              </w:rPr>
            </w:pPr>
            <w:r w:rsidRPr="000D1217">
              <w:rPr>
                <w:rFonts w:eastAsia="Calibri" w:cs="Arial"/>
              </w:rPr>
              <w:t>3</w:t>
            </w:r>
          </w:p>
        </w:tc>
        <w:tc>
          <w:tcPr>
            <w:tcW w:w="2142" w:type="dxa"/>
          </w:tcPr>
          <w:p w14:paraId="4908D963" w14:textId="77777777" w:rsidR="000D1217" w:rsidRPr="000D1217" w:rsidRDefault="000D1217" w:rsidP="000D1217">
            <w:pPr>
              <w:spacing w:after="0" w:line="240" w:lineRule="auto"/>
              <w:rPr>
                <w:rFonts w:eastAsia="Calibri" w:cs="Arial"/>
              </w:rPr>
            </w:pPr>
            <w:r w:rsidRPr="000D1217">
              <w:rPr>
                <w:rFonts w:eastAsia="Calibri" w:cs="Arial"/>
              </w:rPr>
              <w:t xml:space="preserve">Anglican </w:t>
            </w:r>
            <w:proofErr w:type="spellStart"/>
            <w:r w:rsidRPr="000D1217">
              <w:rPr>
                <w:rFonts w:eastAsia="Calibri" w:cs="Arial"/>
              </w:rPr>
              <w:t>Cursillo</w:t>
            </w:r>
            <w:proofErr w:type="spellEnd"/>
            <w:r w:rsidRPr="000D1217">
              <w:rPr>
                <w:rFonts w:eastAsia="Calibri" w:cs="Arial"/>
              </w:rPr>
              <w:t xml:space="preserve"> Movement</w:t>
            </w:r>
          </w:p>
        </w:tc>
        <w:tc>
          <w:tcPr>
            <w:tcW w:w="1044" w:type="dxa"/>
          </w:tcPr>
          <w:p w14:paraId="73887F68" w14:textId="77777777" w:rsidR="000D1217" w:rsidRPr="000D1217" w:rsidRDefault="000D1217" w:rsidP="000D1217">
            <w:pPr>
              <w:spacing w:after="0" w:line="240" w:lineRule="auto"/>
              <w:jc w:val="both"/>
              <w:rPr>
                <w:rFonts w:eastAsia="Calibri" w:cs="Arial"/>
              </w:rPr>
            </w:pPr>
          </w:p>
        </w:tc>
        <w:tc>
          <w:tcPr>
            <w:tcW w:w="879" w:type="dxa"/>
          </w:tcPr>
          <w:p w14:paraId="568CADD1" w14:textId="77777777" w:rsidR="000D1217" w:rsidRPr="000D1217" w:rsidRDefault="000D1217" w:rsidP="000D1217">
            <w:pPr>
              <w:spacing w:after="0" w:line="240" w:lineRule="auto"/>
              <w:jc w:val="both"/>
              <w:rPr>
                <w:rFonts w:eastAsia="Calibri" w:cs="Arial"/>
              </w:rPr>
            </w:pPr>
          </w:p>
        </w:tc>
        <w:tc>
          <w:tcPr>
            <w:tcW w:w="1247" w:type="dxa"/>
          </w:tcPr>
          <w:p w14:paraId="6DF520A3" w14:textId="77777777" w:rsidR="000D1217" w:rsidRPr="000D1217" w:rsidRDefault="000D1217" w:rsidP="000D1217">
            <w:pPr>
              <w:spacing w:after="0" w:line="240" w:lineRule="auto"/>
              <w:jc w:val="both"/>
              <w:rPr>
                <w:rFonts w:eastAsia="Calibri" w:cs="Arial"/>
              </w:rPr>
            </w:pPr>
          </w:p>
        </w:tc>
        <w:tc>
          <w:tcPr>
            <w:tcW w:w="1134" w:type="dxa"/>
          </w:tcPr>
          <w:p w14:paraId="6FF1F4C3" w14:textId="77777777" w:rsidR="000D1217" w:rsidRPr="000D1217" w:rsidRDefault="000D1217" w:rsidP="000D1217">
            <w:pPr>
              <w:spacing w:after="0" w:line="240" w:lineRule="auto"/>
              <w:jc w:val="both"/>
              <w:rPr>
                <w:rFonts w:eastAsia="Calibri" w:cs="Arial"/>
              </w:rPr>
            </w:pPr>
            <w:r w:rsidRPr="000D1217">
              <w:rPr>
                <w:rFonts w:eastAsia="Calibri" w:cs="Arial"/>
              </w:rPr>
              <w:t>Receive</w:t>
            </w:r>
          </w:p>
        </w:tc>
        <w:tc>
          <w:tcPr>
            <w:tcW w:w="2189" w:type="dxa"/>
          </w:tcPr>
          <w:p w14:paraId="3047DE3E" w14:textId="77777777" w:rsidR="000D1217" w:rsidRPr="000D1217" w:rsidRDefault="000D1217" w:rsidP="000D1217">
            <w:pPr>
              <w:spacing w:after="0" w:line="240" w:lineRule="auto"/>
              <w:jc w:val="both"/>
              <w:rPr>
                <w:rFonts w:eastAsia="Calibri" w:cs="Arial"/>
              </w:rPr>
            </w:pPr>
          </w:p>
        </w:tc>
      </w:tr>
      <w:tr w:rsidR="000D1217" w:rsidRPr="000D1217" w14:paraId="59D34C62" w14:textId="77777777" w:rsidTr="000D1217">
        <w:tc>
          <w:tcPr>
            <w:tcW w:w="608" w:type="dxa"/>
          </w:tcPr>
          <w:p w14:paraId="5310B7A2" w14:textId="77777777" w:rsidR="000D1217" w:rsidRPr="000D1217" w:rsidRDefault="000D1217" w:rsidP="000D1217">
            <w:pPr>
              <w:spacing w:after="0" w:line="240" w:lineRule="auto"/>
              <w:jc w:val="both"/>
              <w:rPr>
                <w:rFonts w:eastAsia="Calibri" w:cs="Arial"/>
              </w:rPr>
            </w:pPr>
            <w:r w:rsidRPr="000D1217">
              <w:rPr>
                <w:rFonts w:eastAsia="Calibri" w:cs="Arial"/>
              </w:rPr>
              <w:t>4</w:t>
            </w:r>
          </w:p>
        </w:tc>
        <w:tc>
          <w:tcPr>
            <w:tcW w:w="2142" w:type="dxa"/>
          </w:tcPr>
          <w:p w14:paraId="436191F3" w14:textId="77777777" w:rsidR="000D1217" w:rsidRPr="000D1217" w:rsidRDefault="000D1217" w:rsidP="000D1217">
            <w:pPr>
              <w:spacing w:after="0" w:line="240" w:lineRule="auto"/>
              <w:rPr>
                <w:rFonts w:eastAsia="Calibri" w:cs="Arial"/>
              </w:rPr>
            </w:pPr>
            <w:r w:rsidRPr="000D1217">
              <w:rPr>
                <w:rFonts w:eastAsia="Calibri" w:cs="Arial"/>
              </w:rPr>
              <w:t>Anglican Insurance Board</w:t>
            </w:r>
          </w:p>
        </w:tc>
        <w:tc>
          <w:tcPr>
            <w:tcW w:w="1044" w:type="dxa"/>
          </w:tcPr>
          <w:p w14:paraId="1128F7CA" w14:textId="77777777" w:rsidR="000D1217" w:rsidRPr="000D1217" w:rsidRDefault="000D1217" w:rsidP="000D1217">
            <w:pPr>
              <w:spacing w:after="0" w:line="240" w:lineRule="auto"/>
              <w:jc w:val="both"/>
              <w:rPr>
                <w:rFonts w:eastAsia="Calibri" w:cs="Arial"/>
              </w:rPr>
            </w:pPr>
          </w:p>
        </w:tc>
        <w:tc>
          <w:tcPr>
            <w:tcW w:w="879" w:type="dxa"/>
          </w:tcPr>
          <w:p w14:paraId="6BB6B20F" w14:textId="77777777" w:rsidR="000D1217" w:rsidRPr="000D1217" w:rsidRDefault="000D1217" w:rsidP="000D1217">
            <w:pPr>
              <w:spacing w:after="0" w:line="240" w:lineRule="auto"/>
              <w:jc w:val="both"/>
              <w:rPr>
                <w:rFonts w:eastAsia="Calibri" w:cs="Arial"/>
              </w:rPr>
            </w:pPr>
          </w:p>
        </w:tc>
        <w:tc>
          <w:tcPr>
            <w:tcW w:w="1247" w:type="dxa"/>
          </w:tcPr>
          <w:p w14:paraId="5AD9D3B2" w14:textId="77777777" w:rsidR="000D1217" w:rsidRPr="000D1217" w:rsidRDefault="000D1217" w:rsidP="000D1217">
            <w:pPr>
              <w:spacing w:after="0" w:line="240" w:lineRule="auto"/>
              <w:jc w:val="both"/>
              <w:rPr>
                <w:rFonts w:eastAsia="Calibri" w:cs="Arial"/>
              </w:rPr>
            </w:pPr>
          </w:p>
        </w:tc>
        <w:tc>
          <w:tcPr>
            <w:tcW w:w="1134" w:type="dxa"/>
          </w:tcPr>
          <w:p w14:paraId="719B4361" w14:textId="77777777" w:rsidR="000D1217" w:rsidRPr="000D1217" w:rsidRDefault="000D1217" w:rsidP="000D1217">
            <w:pPr>
              <w:spacing w:after="0" w:line="240" w:lineRule="auto"/>
              <w:jc w:val="both"/>
              <w:rPr>
                <w:rFonts w:eastAsia="Calibri" w:cs="Arial"/>
              </w:rPr>
            </w:pPr>
            <w:r w:rsidRPr="000D1217">
              <w:rPr>
                <w:rFonts w:eastAsia="Calibri" w:cs="Arial"/>
              </w:rPr>
              <w:t>Receive</w:t>
            </w:r>
          </w:p>
        </w:tc>
        <w:tc>
          <w:tcPr>
            <w:tcW w:w="2189" w:type="dxa"/>
          </w:tcPr>
          <w:p w14:paraId="6C74D9C5" w14:textId="77777777" w:rsidR="000D1217" w:rsidRPr="000D1217" w:rsidRDefault="000D1217" w:rsidP="000D1217">
            <w:pPr>
              <w:spacing w:after="0" w:line="240" w:lineRule="auto"/>
              <w:jc w:val="both"/>
              <w:rPr>
                <w:rFonts w:eastAsia="Calibri" w:cs="Arial"/>
              </w:rPr>
            </w:pPr>
          </w:p>
        </w:tc>
      </w:tr>
      <w:tr w:rsidR="000D1217" w:rsidRPr="000D1217" w14:paraId="2F6D660F" w14:textId="77777777" w:rsidTr="000D1217">
        <w:tc>
          <w:tcPr>
            <w:tcW w:w="608" w:type="dxa"/>
          </w:tcPr>
          <w:p w14:paraId="1A262225" w14:textId="77777777" w:rsidR="000D1217" w:rsidRPr="000D1217" w:rsidRDefault="000D1217" w:rsidP="000D1217">
            <w:pPr>
              <w:spacing w:after="0" w:line="240" w:lineRule="auto"/>
              <w:jc w:val="both"/>
              <w:rPr>
                <w:rFonts w:eastAsia="Calibri" w:cs="Arial"/>
              </w:rPr>
            </w:pPr>
            <w:r w:rsidRPr="000D1217">
              <w:rPr>
                <w:rFonts w:eastAsia="Calibri" w:cs="Arial"/>
              </w:rPr>
              <w:t>5</w:t>
            </w:r>
          </w:p>
        </w:tc>
        <w:tc>
          <w:tcPr>
            <w:tcW w:w="2142" w:type="dxa"/>
          </w:tcPr>
          <w:p w14:paraId="43F8B76A" w14:textId="77777777" w:rsidR="000D1217" w:rsidRPr="000D1217" w:rsidRDefault="000D1217" w:rsidP="000D1217">
            <w:pPr>
              <w:spacing w:after="0" w:line="240" w:lineRule="auto"/>
              <w:rPr>
                <w:rFonts w:eastAsia="Calibri" w:cs="Arial"/>
              </w:rPr>
            </w:pPr>
            <w:r w:rsidRPr="000D1217">
              <w:rPr>
                <w:rFonts w:eastAsia="Calibri" w:cs="Arial"/>
              </w:rPr>
              <w:t>Anglican Legislative Unit</w:t>
            </w:r>
          </w:p>
        </w:tc>
        <w:tc>
          <w:tcPr>
            <w:tcW w:w="1044" w:type="dxa"/>
          </w:tcPr>
          <w:p w14:paraId="37A12C68" w14:textId="77777777" w:rsidR="000D1217" w:rsidRPr="000D1217" w:rsidRDefault="000D1217" w:rsidP="000D1217">
            <w:pPr>
              <w:spacing w:after="0" w:line="240" w:lineRule="auto"/>
              <w:jc w:val="both"/>
              <w:rPr>
                <w:rFonts w:eastAsia="Calibri" w:cs="Arial"/>
              </w:rPr>
            </w:pPr>
          </w:p>
        </w:tc>
        <w:tc>
          <w:tcPr>
            <w:tcW w:w="879" w:type="dxa"/>
          </w:tcPr>
          <w:p w14:paraId="3D3175E3" w14:textId="77777777" w:rsidR="000D1217" w:rsidRPr="000D1217" w:rsidRDefault="000D1217" w:rsidP="000D1217">
            <w:pPr>
              <w:spacing w:after="0" w:line="240" w:lineRule="auto"/>
              <w:jc w:val="both"/>
              <w:rPr>
                <w:rFonts w:eastAsia="Calibri" w:cs="Arial"/>
              </w:rPr>
            </w:pPr>
          </w:p>
        </w:tc>
        <w:tc>
          <w:tcPr>
            <w:tcW w:w="1247" w:type="dxa"/>
          </w:tcPr>
          <w:p w14:paraId="2D8452B8" w14:textId="77777777" w:rsidR="000D1217" w:rsidRPr="000D1217" w:rsidRDefault="000D1217" w:rsidP="000D1217">
            <w:pPr>
              <w:spacing w:after="0" w:line="240" w:lineRule="auto"/>
              <w:jc w:val="both"/>
              <w:rPr>
                <w:rFonts w:eastAsia="Calibri" w:cs="Arial"/>
              </w:rPr>
            </w:pPr>
          </w:p>
        </w:tc>
        <w:tc>
          <w:tcPr>
            <w:tcW w:w="1134" w:type="dxa"/>
          </w:tcPr>
          <w:p w14:paraId="48661ABC" w14:textId="77777777" w:rsidR="000D1217" w:rsidRPr="000D1217" w:rsidRDefault="000D1217" w:rsidP="000D1217">
            <w:pPr>
              <w:spacing w:after="0" w:line="240" w:lineRule="auto"/>
              <w:jc w:val="both"/>
              <w:rPr>
                <w:rFonts w:eastAsia="Calibri" w:cs="Arial"/>
              </w:rPr>
            </w:pPr>
            <w:r w:rsidRPr="000D1217">
              <w:rPr>
                <w:rFonts w:eastAsia="Calibri" w:cs="Arial"/>
              </w:rPr>
              <w:t>Adopt</w:t>
            </w:r>
          </w:p>
        </w:tc>
        <w:tc>
          <w:tcPr>
            <w:tcW w:w="2189" w:type="dxa"/>
          </w:tcPr>
          <w:p w14:paraId="101C797D" w14:textId="77777777" w:rsidR="000D1217" w:rsidRPr="000D1217" w:rsidRDefault="000D1217" w:rsidP="000D1217">
            <w:pPr>
              <w:spacing w:after="0" w:line="240" w:lineRule="auto"/>
              <w:rPr>
                <w:rFonts w:eastAsia="Calibri" w:cs="Arial"/>
              </w:rPr>
            </w:pPr>
          </w:p>
        </w:tc>
      </w:tr>
      <w:tr w:rsidR="000D1217" w:rsidRPr="000D1217" w14:paraId="078F2654" w14:textId="77777777" w:rsidTr="000D1217">
        <w:tc>
          <w:tcPr>
            <w:tcW w:w="608" w:type="dxa"/>
          </w:tcPr>
          <w:p w14:paraId="12F12964" w14:textId="77777777" w:rsidR="000D1217" w:rsidRPr="000D1217" w:rsidRDefault="000D1217" w:rsidP="000D1217">
            <w:pPr>
              <w:spacing w:after="0" w:line="240" w:lineRule="auto"/>
              <w:jc w:val="both"/>
              <w:rPr>
                <w:rFonts w:eastAsia="Calibri" w:cs="Arial"/>
              </w:rPr>
            </w:pPr>
            <w:r w:rsidRPr="000D1217">
              <w:rPr>
                <w:rFonts w:eastAsia="Calibri" w:cs="Arial"/>
              </w:rPr>
              <w:t>6</w:t>
            </w:r>
          </w:p>
        </w:tc>
        <w:tc>
          <w:tcPr>
            <w:tcW w:w="2142" w:type="dxa"/>
          </w:tcPr>
          <w:p w14:paraId="48CD8FEF" w14:textId="77777777" w:rsidR="000D1217" w:rsidRPr="000D1217" w:rsidRDefault="000D1217" w:rsidP="000D1217">
            <w:pPr>
              <w:spacing w:after="0" w:line="240" w:lineRule="auto"/>
              <w:rPr>
                <w:rFonts w:eastAsia="Calibri" w:cs="Arial"/>
              </w:rPr>
            </w:pPr>
            <w:r w:rsidRPr="000D1217">
              <w:rPr>
                <w:rFonts w:eastAsia="Calibri" w:cs="Arial"/>
              </w:rPr>
              <w:t>Anglican Missions Board</w:t>
            </w:r>
          </w:p>
        </w:tc>
        <w:tc>
          <w:tcPr>
            <w:tcW w:w="1044" w:type="dxa"/>
          </w:tcPr>
          <w:p w14:paraId="11179CEB" w14:textId="77777777" w:rsidR="000D1217" w:rsidRPr="000D1217" w:rsidRDefault="000D1217" w:rsidP="000D1217">
            <w:pPr>
              <w:spacing w:after="0" w:line="240" w:lineRule="auto"/>
              <w:jc w:val="both"/>
              <w:rPr>
                <w:rFonts w:eastAsia="Calibri" w:cs="Arial"/>
              </w:rPr>
            </w:pPr>
          </w:p>
        </w:tc>
        <w:tc>
          <w:tcPr>
            <w:tcW w:w="879" w:type="dxa"/>
          </w:tcPr>
          <w:p w14:paraId="51EB95B9" w14:textId="77777777" w:rsidR="000D1217" w:rsidRPr="000D1217" w:rsidRDefault="000D1217" w:rsidP="000D1217">
            <w:pPr>
              <w:spacing w:after="0" w:line="240" w:lineRule="auto"/>
              <w:jc w:val="both"/>
              <w:rPr>
                <w:rFonts w:eastAsia="Calibri" w:cs="Arial"/>
              </w:rPr>
            </w:pPr>
          </w:p>
        </w:tc>
        <w:tc>
          <w:tcPr>
            <w:tcW w:w="1247" w:type="dxa"/>
          </w:tcPr>
          <w:p w14:paraId="55DBB671" w14:textId="77777777" w:rsidR="000D1217" w:rsidRPr="000D1217" w:rsidRDefault="000D1217" w:rsidP="000D1217">
            <w:pPr>
              <w:spacing w:after="0" w:line="240" w:lineRule="auto"/>
              <w:jc w:val="both"/>
              <w:rPr>
                <w:rFonts w:eastAsia="Calibri" w:cs="Arial"/>
              </w:rPr>
            </w:pPr>
          </w:p>
        </w:tc>
        <w:tc>
          <w:tcPr>
            <w:tcW w:w="1134" w:type="dxa"/>
          </w:tcPr>
          <w:p w14:paraId="68F2FDE4" w14:textId="77777777" w:rsidR="000D1217" w:rsidRPr="000D1217" w:rsidRDefault="000D1217" w:rsidP="000D1217">
            <w:pPr>
              <w:spacing w:after="0" w:line="240" w:lineRule="auto"/>
              <w:jc w:val="both"/>
              <w:rPr>
                <w:rFonts w:eastAsia="Calibri" w:cs="Arial"/>
              </w:rPr>
            </w:pPr>
            <w:r w:rsidRPr="000D1217">
              <w:rPr>
                <w:rFonts w:eastAsia="Calibri" w:cs="Arial"/>
              </w:rPr>
              <w:t>Receive</w:t>
            </w:r>
          </w:p>
        </w:tc>
        <w:tc>
          <w:tcPr>
            <w:tcW w:w="2189" w:type="dxa"/>
          </w:tcPr>
          <w:p w14:paraId="4D0302CC" w14:textId="77777777" w:rsidR="000D1217" w:rsidRPr="000D1217" w:rsidRDefault="000D1217" w:rsidP="000D1217">
            <w:pPr>
              <w:spacing w:after="0" w:line="240" w:lineRule="auto"/>
              <w:rPr>
                <w:rFonts w:eastAsia="Calibri" w:cs="Arial"/>
              </w:rPr>
            </w:pPr>
          </w:p>
        </w:tc>
      </w:tr>
      <w:tr w:rsidR="000D1217" w:rsidRPr="000D1217" w14:paraId="0F622751" w14:textId="77777777" w:rsidTr="000D1217">
        <w:tc>
          <w:tcPr>
            <w:tcW w:w="608" w:type="dxa"/>
          </w:tcPr>
          <w:p w14:paraId="19BE0C4E" w14:textId="77777777" w:rsidR="000D1217" w:rsidRPr="000D1217" w:rsidRDefault="000D1217" w:rsidP="000D1217">
            <w:pPr>
              <w:spacing w:after="0" w:line="240" w:lineRule="auto"/>
              <w:jc w:val="both"/>
              <w:rPr>
                <w:rFonts w:eastAsia="Calibri" w:cs="Arial"/>
              </w:rPr>
            </w:pPr>
            <w:r w:rsidRPr="000D1217">
              <w:rPr>
                <w:rFonts w:eastAsia="Calibri" w:cs="Arial"/>
              </w:rPr>
              <w:lastRenderedPageBreak/>
              <w:t>7</w:t>
            </w:r>
          </w:p>
        </w:tc>
        <w:tc>
          <w:tcPr>
            <w:tcW w:w="2142" w:type="dxa"/>
          </w:tcPr>
          <w:p w14:paraId="2AEAD11F" w14:textId="77777777" w:rsidR="000D1217" w:rsidRPr="000D1217" w:rsidRDefault="000D1217" w:rsidP="000D1217">
            <w:pPr>
              <w:spacing w:after="0" w:line="240" w:lineRule="auto"/>
              <w:rPr>
                <w:rFonts w:eastAsia="Calibri" w:cs="Arial"/>
              </w:rPr>
            </w:pPr>
            <w:r w:rsidRPr="000D1217">
              <w:rPr>
                <w:rFonts w:eastAsia="Calibri" w:cs="Arial"/>
              </w:rPr>
              <w:t>Anglican Schools Office</w:t>
            </w:r>
          </w:p>
        </w:tc>
        <w:tc>
          <w:tcPr>
            <w:tcW w:w="1044" w:type="dxa"/>
          </w:tcPr>
          <w:p w14:paraId="0D65625D" w14:textId="77777777" w:rsidR="000D1217" w:rsidRPr="000D1217" w:rsidRDefault="000D1217" w:rsidP="000D1217">
            <w:pPr>
              <w:spacing w:after="0" w:line="240" w:lineRule="auto"/>
              <w:jc w:val="both"/>
              <w:rPr>
                <w:rFonts w:eastAsia="Calibri" w:cs="Arial"/>
              </w:rPr>
            </w:pPr>
          </w:p>
        </w:tc>
        <w:tc>
          <w:tcPr>
            <w:tcW w:w="879" w:type="dxa"/>
          </w:tcPr>
          <w:p w14:paraId="057B43EF" w14:textId="77777777" w:rsidR="000D1217" w:rsidRPr="000D1217" w:rsidRDefault="000D1217" w:rsidP="000D1217">
            <w:pPr>
              <w:spacing w:after="0" w:line="240" w:lineRule="auto"/>
              <w:jc w:val="both"/>
              <w:rPr>
                <w:rFonts w:eastAsia="Calibri" w:cs="Arial"/>
              </w:rPr>
            </w:pPr>
          </w:p>
        </w:tc>
        <w:tc>
          <w:tcPr>
            <w:tcW w:w="1247" w:type="dxa"/>
          </w:tcPr>
          <w:p w14:paraId="64E9D980" w14:textId="77777777" w:rsidR="000D1217" w:rsidRPr="000D1217" w:rsidRDefault="000D1217" w:rsidP="000D1217">
            <w:pPr>
              <w:spacing w:after="0" w:line="240" w:lineRule="auto"/>
              <w:jc w:val="both"/>
              <w:rPr>
                <w:rFonts w:eastAsia="Calibri" w:cs="Arial"/>
              </w:rPr>
            </w:pPr>
          </w:p>
        </w:tc>
        <w:tc>
          <w:tcPr>
            <w:tcW w:w="1134" w:type="dxa"/>
          </w:tcPr>
          <w:p w14:paraId="7A49EDBF" w14:textId="77777777" w:rsidR="000D1217" w:rsidRPr="000D1217" w:rsidRDefault="000D1217" w:rsidP="000D1217">
            <w:pPr>
              <w:spacing w:after="0" w:line="240" w:lineRule="auto"/>
              <w:jc w:val="both"/>
              <w:rPr>
                <w:rFonts w:eastAsia="Calibri" w:cs="Arial"/>
              </w:rPr>
            </w:pPr>
            <w:r w:rsidRPr="000D1217">
              <w:rPr>
                <w:rFonts w:eastAsia="Calibri" w:cs="Arial"/>
              </w:rPr>
              <w:t>Receive</w:t>
            </w:r>
          </w:p>
        </w:tc>
        <w:tc>
          <w:tcPr>
            <w:tcW w:w="2189" w:type="dxa"/>
          </w:tcPr>
          <w:p w14:paraId="0132A7F6" w14:textId="77777777" w:rsidR="000D1217" w:rsidRPr="000D1217" w:rsidRDefault="000D1217" w:rsidP="000D1217">
            <w:pPr>
              <w:spacing w:after="0" w:line="240" w:lineRule="auto"/>
              <w:rPr>
                <w:rFonts w:eastAsia="Calibri" w:cs="Arial"/>
              </w:rPr>
            </w:pPr>
          </w:p>
        </w:tc>
      </w:tr>
      <w:tr w:rsidR="000D1217" w:rsidRPr="000D1217" w14:paraId="511F0BD3" w14:textId="77777777" w:rsidTr="000D1217">
        <w:tc>
          <w:tcPr>
            <w:tcW w:w="608" w:type="dxa"/>
          </w:tcPr>
          <w:p w14:paraId="438B0294" w14:textId="77777777" w:rsidR="000D1217" w:rsidRPr="000D1217" w:rsidRDefault="000D1217" w:rsidP="000D1217">
            <w:pPr>
              <w:spacing w:after="0" w:line="240" w:lineRule="auto"/>
              <w:jc w:val="both"/>
              <w:rPr>
                <w:rFonts w:eastAsia="Calibri" w:cs="Arial"/>
              </w:rPr>
            </w:pPr>
            <w:r w:rsidRPr="000D1217">
              <w:rPr>
                <w:rFonts w:eastAsia="Calibri" w:cs="Arial"/>
              </w:rPr>
              <w:t>8</w:t>
            </w:r>
          </w:p>
        </w:tc>
        <w:tc>
          <w:tcPr>
            <w:tcW w:w="2142" w:type="dxa"/>
          </w:tcPr>
          <w:p w14:paraId="46EEB6ED" w14:textId="77777777" w:rsidR="000D1217" w:rsidRPr="000D1217" w:rsidRDefault="000D1217" w:rsidP="000D1217">
            <w:pPr>
              <w:spacing w:after="0" w:line="240" w:lineRule="auto"/>
              <w:rPr>
                <w:rFonts w:eastAsia="Calibri" w:cs="Arial"/>
              </w:rPr>
            </w:pPr>
            <w:r w:rsidRPr="000D1217">
              <w:rPr>
                <w:rFonts w:eastAsia="Calibri" w:cs="Arial"/>
              </w:rPr>
              <w:t>Archives and History Committee</w:t>
            </w:r>
          </w:p>
        </w:tc>
        <w:tc>
          <w:tcPr>
            <w:tcW w:w="1044" w:type="dxa"/>
          </w:tcPr>
          <w:p w14:paraId="4EEC8B72" w14:textId="77777777" w:rsidR="000D1217" w:rsidRPr="000D1217" w:rsidRDefault="000D1217" w:rsidP="000D1217">
            <w:pPr>
              <w:spacing w:after="0" w:line="240" w:lineRule="auto"/>
              <w:jc w:val="both"/>
              <w:rPr>
                <w:rFonts w:eastAsia="Calibri" w:cs="Arial"/>
              </w:rPr>
            </w:pPr>
          </w:p>
        </w:tc>
        <w:tc>
          <w:tcPr>
            <w:tcW w:w="879" w:type="dxa"/>
          </w:tcPr>
          <w:p w14:paraId="63AE7D16" w14:textId="77777777" w:rsidR="000D1217" w:rsidRPr="000D1217" w:rsidRDefault="000D1217" w:rsidP="000D1217">
            <w:pPr>
              <w:spacing w:after="0" w:line="240" w:lineRule="auto"/>
              <w:jc w:val="both"/>
              <w:rPr>
                <w:rFonts w:eastAsia="Calibri" w:cs="Arial"/>
              </w:rPr>
            </w:pPr>
          </w:p>
        </w:tc>
        <w:tc>
          <w:tcPr>
            <w:tcW w:w="1247" w:type="dxa"/>
          </w:tcPr>
          <w:p w14:paraId="3801ABAE" w14:textId="77777777" w:rsidR="000D1217" w:rsidRPr="000D1217" w:rsidRDefault="000D1217" w:rsidP="000D1217">
            <w:pPr>
              <w:spacing w:after="0" w:line="240" w:lineRule="auto"/>
              <w:jc w:val="both"/>
              <w:rPr>
                <w:rFonts w:eastAsia="Calibri" w:cs="Arial"/>
              </w:rPr>
            </w:pPr>
          </w:p>
        </w:tc>
        <w:tc>
          <w:tcPr>
            <w:tcW w:w="1134" w:type="dxa"/>
          </w:tcPr>
          <w:p w14:paraId="33240143" w14:textId="77777777" w:rsidR="000D1217" w:rsidRPr="000D1217" w:rsidRDefault="000D1217" w:rsidP="000D1217">
            <w:pPr>
              <w:spacing w:after="0" w:line="240" w:lineRule="auto"/>
              <w:jc w:val="both"/>
              <w:rPr>
                <w:rFonts w:eastAsia="Calibri" w:cs="Arial"/>
              </w:rPr>
            </w:pPr>
            <w:r w:rsidRPr="000D1217">
              <w:rPr>
                <w:rFonts w:eastAsia="Calibri" w:cs="Arial"/>
              </w:rPr>
              <w:t>Adopt</w:t>
            </w:r>
          </w:p>
        </w:tc>
        <w:tc>
          <w:tcPr>
            <w:tcW w:w="2189" w:type="dxa"/>
          </w:tcPr>
          <w:p w14:paraId="07513305" w14:textId="77777777" w:rsidR="000D1217" w:rsidRPr="000D1217" w:rsidRDefault="000D1217" w:rsidP="000D1217">
            <w:pPr>
              <w:spacing w:after="0" w:line="240" w:lineRule="auto"/>
              <w:rPr>
                <w:rFonts w:eastAsia="Calibri" w:cs="Arial"/>
              </w:rPr>
            </w:pPr>
          </w:p>
        </w:tc>
      </w:tr>
      <w:tr w:rsidR="000D1217" w:rsidRPr="000D1217" w14:paraId="76FED27C" w14:textId="77777777" w:rsidTr="000D1217">
        <w:tc>
          <w:tcPr>
            <w:tcW w:w="608" w:type="dxa"/>
          </w:tcPr>
          <w:p w14:paraId="2F1582A8" w14:textId="77777777" w:rsidR="000D1217" w:rsidRPr="000D1217" w:rsidRDefault="000D1217" w:rsidP="000D1217">
            <w:pPr>
              <w:spacing w:after="0" w:line="240" w:lineRule="auto"/>
              <w:jc w:val="both"/>
              <w:rPr>
                <w:rFonts w:eastAsia="Calibri" w:cs="Arial"/>
              </w:rPr>
            </w:pPr>
            <w:r w:rsidRPr="000D1217">
              <w:rPr>
                <w:rFonts w:eastAsia="Calibri" w:cs="Arial"/>
              </w:rPr>
              <w:t>9</w:t>
            </w:r>
          </w:p>
        </w:tc>
        <w:tc>
          <w:tcPr>
            <w:tcW w:w="2142" w:type="dxa"/>
          </w:tcPr>
          <w:p w14:paraId="67423B2C" w14:textId="77777777" w:rsidR="000D1217" w:rsidRPr="000D1217" w:rsidRDefault="000D1217" w:rsidP="000D1217">
            <w:pPr>
              <w:spacing w:after="0" w:line="240" w:lineRule="auto"/>
              <w:rPr>
                <w:rFonts w:eastAsia="Calibri" w:cs="Arial"/>
              </w:rPr>
            </w:pPr>
            <w:r w:rsidRPr="000D1217">
              <w:rPr>
                <w:rFonts w:eastAsia="Calibri" w:cs="Arial"/>
              </w:rPr>
              <w:t>Association of Anglican Women</w:t>
            </w:r>
          </w:p>
        </w:tc>
        <w:tc>
          <w:tcPr>
            <w:tcW w:w="1044" w:type="dxa"/>
          </w:tcPr>
          <w:p w14:paraId="72E50682" w14:textId="77777777" w:rsidR="000D1217" w:rsidRPr="000D1217" w:rsidRDefault="000D1217" w:rsidP="000D1217">
            <w:pPr>
              <w:spacing w:after="0" w:line="240" w:lineRule="auto"/>
              <w:jc w:val="both"/>
              <w:rPr>
                <w:rFonts w:eastAsia="Calibri" w:cs="Arial"/>
              </w:rPr>
            </w:pPr>
          </w:p>
        </w:tc>
        <w:tc>
          <w:tcPr>
            <w:tcW w:w="879" w:type="dxa"/>
          </w:tcPr>
          <w:p w14:paraId="5737AF46" w14:textId="77777777" w:rsidR="000D1217" w:rsidRPr="000D1217" w:rsidRDefault="000D1217" w:rsidP="000D1217">
            <w:pPr>
              <w:spacing w:after="0" w:line="240" w:lineRule="auto"/>
              <w:jc w:val="both"/>
              <w:rPr>
                <w:rFonts w:eastAsia="Calibri" w:cs="Arial"/>
              </w:rPr>
            </w:pPr>
          </w:p>
        </w:tc>
        <w:tc>
          <w:tcPr>
            <w:tcW w:w="1247" w:type="dxa"/>
          </w:tcPr>
          <w:p w14:paraId="0E4BE8A0" w14:textId="77777777" w:rsidR="000D1217" w:rsidRPr="000D1217" w:rsidRDefault="000D1217" w:rsidP="000D1217">
            <w:pPr>
              <w:spacing w:after="0" w:line="240" w:lineRule="auto"/>
              <w:jc w:val="both"/>
              <w:rPr>
                <w:rFonts w:eastAsia="Calibri" w:cs="Arial"/>
              </w:rPr>
            </w:pPr>
          </w:p>
        </w:tc>
        <w:tc>
          <w:tcPr>
            <w:tcW w:w="1134" w:type="dxa"/>
          </w:tcPr>
          <w:p w14:paraId="1127ED96" w14:textId="77777777" w:rsidR="000D1217" w:rsidRPr="000D1217" w:rsidRDefault="000D1217" w:rsidP="000D1217">
            <w:pPr>
              <w:spacing w:after="0" w:line="240" w:lineRule="auto"/>
              <w:jc w:val="both"/>
              <w:rPr>
                <w:rFonts w:eastAsia="Calibri" w:cs="Arial"/>
              </w:rPr>
            </w:pPr>
            <w:r w:rsidRPr="000D1217">
              <w:rPr>
                <w:rFonts w:eastAsia="Calibri" w:cs="Arial"/>
              </w:rPr>
              <w:t>Receive</w:t>
            </w:r>
          </w:p>
        </w:tc>
        <w:tc>
          <w:tcPr>
            <w:tcW w:w="2189" w:type="dxa"/>
          </w:tcPr>
          <w:p w14:paraId="43D25475" w14:textId="77777777" w:rsidR="000D1217" w:rsidRPr="000D1217" w:rsidRDefault="000D1217" w:rsidP="000D1217">
            <w:pPr>
              <w:spacing w:after="0" w:line="240" w:lineRule="auto"/>
              <w:rPr>
                <w:rFonts w:eastAsia="Calibri" w:cs="Arial"/>
              </w:rPr>
            </w:pPr>
          </w:p>
        </w:tc>
      </w:tr>
      <w:tr w:rsidR="000D1217" w:rsidRPr="000D1217" w14:paraId="5636C17F" w14:textId="77777777" w:rsidTr="000D1217">
        <w:tc>
          <w:tcPr>
            <w:tcW w:w="608" w:type="dxa"/>
          </w:tcPr>
          <w:p w14:paraId="28DDD1EA" w14:textId="77777777" w:rsidR="000D1217" w:rsidRPr="000D1217" w:rsidRDefault="000D1217" w:rsidP="000D1217">
            <w:pPr>
              <w:spacing w:after="0" w:line="240" w:lineRule="auto"/>
              <w:jc w:val="both"/>
              <w:rPr>
                <w:rFonts w:eastAsia="Calibri" w:cs="Arial"/>
              </w:rPr>
            </w:pPr>
            <w:r w:rsidRPr="000D1217">
              <w:rPr>
                <w:rFonts w:eastAsia="Calibri" w:cs="Arial"/>
              </w:rPr>
              <w:t>10</w:t>
            </w:r>
          </w:p>
        </w:tc>
        <w:tc>
          <w:tcPr>
            <w:tcW w:w="2142" w:type="dxa"/>
          </w:tcPr>
          <w:p w14:paraId="60CAC304" w14:textId="77777777" w:rsidR="000D1217" w:rsidRPr="000D1217" w:rsidRDefault="000D1217" w:rsidP="000D1217">
            <w:pPr>
              <w:spacing w:after="0" w:line="240" w:lineRule="auto"/>
              <w:rPr>
                <w:rFonts w:eastAsia="Calibri" w:cs="Arial"/>
              </w:rPr>
            </w:pPr>
            <w:r w:rsidRPr="000D1217">
              <w:rPr>
                <w:rFonts w:eastAsia="Calibri" w:cs="Arial"/>
              </w:rPr>
              <w:t>Christian World Service</w:t>
            </w:r>
          </w:p>
        </w:tc>
        <w:tc>
          <w:tcPr>
            <w:tcW w:w="1044" w:type="dxa"/>
          </w:tcPr>
          <w:p w14:paraId="5DA85574" w14:textId="77777777" w:rsidR="000D1217" w:rsidRPr="000D1217" w:rsidRDefault="000D1217" w:rsidP="000D1217">
            <w:pPr>
              <w:spacing w:after="0" w:line="240" w:lineRule="auto"/>
              <w:jc w:val="both"/>
              <w:rPr>
                <w:rFonts w:eastAsia="Calibri" w:cs="Arial"/>
              </w:rPr>
            </w:pPr>
          </w:p>
        </w:tc>
        <w:tc>
          <w:tcPr>
            <w:tcW w:w="879" w:type="dxa"/>
          </w:tcPr>
          <w:p w14:paraId="1DE33DA7" w14:textId="77777777" w:rsidR="000D1217" w:rsidRPr="000D1217" w:rsidRDefault="000D1217" w:rsidP="000D1217">
            <w:pPr>
              <w:spacing w:after="0" w:line="240" w:lineRule="auto"/>
              <w:jc w:val="both"/>
              <w:rPr>
                <w:rFonts w:eastAsia="Calibri" w:cs="Arial"/>
              </w:rPr>
            </w:pPr>
          </w:p>
        </w:tc>
        <w:tc>
          <w:tcPr>
            <w:tcW w:w="1247" w:type="dxa"/>
          </w:tcPr>
          <w:p w14:paraId="31C0E278" w14:textId="77777777" w:rsidR="000D1217" w:rsidRPr="000D1217" w:rsidRDefault="000D1217" w:rsidP="000D1217">
            <w:pPr>
              <w:spacing w:after="0" w:line="240" w:lineRule="auto"/>
              <w:jc w:val="both"/>
              <w:rPr>
                <w:rFonts w:eastAsia="Calibri" w:cs="Arial"/>
              </w:rPr>
            </w:pPr>
          </w:p>
        </w:tc>
        <w:tc>
          <w:tcPr>
            <w:tcW w:w="1134" w:type="dxa"/>
          </w:tcPr>
          <w:p w14:paraId="4FBCF547" w14:textId="77777777" w:rsidR="000D1217" w:rsidRPr="000D1217" w:rsidRDefault="000D1217" w:rsidP="000D1217">
            <w:pPr>
              <w:spacing w:after="0" w:line="240" w:lineRule="auto"/>
              <w:jc w:val="both"/>
              <w:rPr>
                <w:rFonts w:eastAsia="Calibri" w:cs="Arial"/>
              </w:rPr>
            </w:pPr>
            <w:r w:rsidRPr="000D1217">
              <w:rPr>
                <w:rFonts w:eastAsia="Calibri" w:cs="Arial"/>
              </w:rPr>
              <w:t>Consider</w:t>
            </w:r>
          </w:p>
        </w:tc>
        <w:tc>
          <w:tcPr>
            <w:tcW w:w="2189" w:type="dxa"/>
          </w:tcPr>
          <w:p w14:paraId="1F1A7CE9" w14:textId="77777777" w:rsidR="000D1217" w:rsidRPr="000D1217" w:rsidRDefault="000D1217" w:rsidP="000D1217">
            <w:pPr>
              <w:spacing w:after="0" w:line="240" w:lineRule="auto"/>
              <w:rPr>
                <w:rFonts w:eastAsia="Calibri" w:cs="Arial"/>
              </w:rPr>
            </w:pPr>
          </w:p>
        </w:tc>
      </w:tr>
      <w:tr w:rsidR="000D1217" w:rsidRPr="000D1217" w14:paraId="5CF4FAD7" w14:textId="77777777" w:rsidTr="000D1217">
        <w:tc>
          <w:tcPr>
            <w:tcW w:w="608" w:type="dxa"/>
          </w:tcPr>
          <w:p w14:paraId="0DAA1096" w14:textId="77777777" w:rsidR="000D1217" w:rsidRPr="000D1217" w:rsidRDefault="000D1217" w:rsidP="000D1217">
            <w:pPr>
              <w:spacing w:after="0" w:line="240" w:lineRule="auto"/>
              <w:jc w:val="both"/>
              <w:rPr>
                <w:rFonts w:eastAsia="Calibri" w:cs="Arial"/>
              </w:rPr>
            </w:pPr>
            <w:r w:rsidRPr="000D1217">
              <w:rPr>
                <w:rFonts w:eastAsia="Calibri" w:cs="Arial"/>
              </w:rPr>
              <w:t>11</w:t>
            </w:r>
          </w:p>
        </w:tc>
        <w:tc>
          <w:tcPr>
            <w:tcW w:w="2142" w:type="dxa"/>
          </w:tcPr>
          <w:p w14:paraId="504B101A" w14:textId="77777777" w:rsidR="000D1217" w:rsidRPr="000D1217" w:rsidRDefault="000D1217" w:rsidP="000D1217">
            <w:pPr>
              <w:spacing w:after="0" w:line="240" w:lineRule="auto"/>
              <w:rPr>
                <w:rFonts w:eastAsia="Calibri" w:cs="Arial"/>
              </w:rPr>
            </w:pPr>
            <w:r w:rsidRPr="000D1217">
              <w:rPr>
                <w:rFonts w:eastAsia="Calibri" w:cs="Arial"/>
              </w:rPr>
              <w:t>Church Army NZ</w:t>
            </w:r>
          </w:p>
        </w:tc>
        <w:tc>
          <w:tcPr>
            <w:tcW w:w="1044" w:type="dxa"/>
          </w:tcPr>
          <w:p w14:paraId="6AB58577" w14:textId="77777777" w:rsidR="000D1217" w:rsidRPr="000D1217" w:rsidRDefault="000D1217" w:rsidP="000D1217">
            <w:pPr>
              <w:spacing w:after="0" w:line="240" w:lineRule="auto"/>
              <w:jc w:val="both"/>
              <w:rPr>
                <w:rFonts w:eastAsia="Calibri" w:cs="Arial"/>
              </w:rPr>
            </w:pPr>
          </w:p>
        </w:tc>
        <w:tc>
          <w:tcPr>
            <w:tcW w:w="879" w:type="dxa"/>
          </w:tcPr>
          <w:p w14:paraId="50CE2622" w14:textId="77777777" w:rsidR="000D1217" w:rsidRPr="000D1217" w:rsidRDefault="000D1217" w:rsidP="000D1217">
            <w:pPr>
              <w:spacing w:after="0" w:line="240" w:lineRule="auto"/>
              <w:jc w:val="both"/>
              <w:rPr>
                <w:rFonts w:eastAsia="Calibri" w:cs="Arial"/>
              </w:rPr>
            </w:pPr>
          </w:p>
        </w:tc>
        <w:tc>
          <w:tcPr>
            <w:tcW w:w="1247" w:type="dxa"/>
          </w:tcPr>
          <w:p w14:paraId="0F99C284" w14:textId="77777777" w:rsidR="000D1217" w:rsidRPr="000D1217" w:rsidRDefault="000D1217" w:rsidP="000D1217">
            <w:pPr>
              <w:spacing w:after="0" w:line="240" w:lineRule="auto"/>
              <w:jc w:val="both"/>
              <w:rPr>
                <w:rFonts w:eastAsia="Calibri" w:cs="Arial"/>
              </w:rPr>
            </w:pPr>
          </w:p>
        </w:tc>
        <w:tc>
          <w:tcPr>
            <w:tcW w:w="1134" w:type="dxa"/>
          </w:tcPr>
          <w:p w14:paraId="18C80577" w14:textId="77777777" w:rsidR="000D1217" w:rsidRPr="000D1217" w:rsidRDefault="000D1217" w:rsidP="000D1217">
            <w:pPr>
              <w:spacing w:after="0" w:line="240" w:lineRule="auto"/>
              <w:jc w:val="both"/>
              <w:rPr>
                <w:rFonts w:eastAsia="Calibri" w:cs="Arial"/>
              </w:rPr>
            </w:pPr>
            <w:r w:rsidRPr="000D1217">
              <w:rPr>
                <w:rFonts w:eastAsia="Calibri" w:cs="Arial"/>
              </w:rPr>
              <w:t>Receive</w:t>
            </w:r>
          </w:p>
        </w:tc>
        <w:tc>
          <w:tcPr>
            <w:tcW w:w="2189" w:type="dxa"/>
          </w:tcPr>
          <w:p w14:paraId="4C8672F5" w14:textId="77777777" w:rsidR="000D1217" w:rsidRPr="000D1217" w:rsidRDefault="000D1217" w:rsidP="000D1217">
            <w:pPr>
              <w:spacing w:after="0" w:line="240" w:lineRule="auto"/>
              <w:rPr>
                <w:rFonts w:eastAsia="Calibri" w:cs="Arial"/>
              </w:rPr>
            </w:pPr>
          </w:p>
        </w:tc>
      </w:tr>
      <w:tr w:rsidR="000D1217" w:rsidRPr="000D1217" w14:paraId="78271678" w14:textId="77777777" w:rsidTr="000D1217">
        <w:tc>
          <w:tcPr>
            <w:tcW w:w="608" w:type="dxa"/>
          </w:tcPr>
          <w:p w14:paraId="3D480224" w14:textId="77777777" w:rsidR="000D1217" w:rsidRPr="000D1217" w:rsidRDefault="000D1217" w:rsidP="000D1217">
            <w:pPr>
              <w:spacing w:after="0" w:line="240" w:lineRule="auto"/>
              <w:jc w:val="both"/>
              <w:rPr>
                <w:rFonts w:eastAsia="Calibri" w:cs="Arial"/>
              </w:rPr>
            </w:pPr>
            <w:r w:rsidRPr="000D1217">
              <w:rPr>
                <w:rFonts w:eastAsia="Calibri" w:cs="Arial"/>
              </w:rPr>
              <w:t>12</w:t>
            </w:r>
          </w:p>
        </w:tc>
        <w:tc>
          <w:tcPr>
            <w:tcW w:w="2142" w:type="dxa"/>
          </w:tcPr>
          <w:p w14:paraId="0E86F879" w14:textId="77777777" w:rsidR="000D1217" w:rsidRPr="000D1217" w:rsidRDefault="000D1217" w:rsidP="000D1217">
            <w:pPr>
              <w:spacing w:after="0" w:line="240" w:lineRule="auto"/>
              <w:rPr>
                <w:rFonts w:eastAsia="Calibri" w:cs="Arial"/>
              </w:rPr>
            </w:pPr>
            <w:r w:rsidRPr="000D1217">
              <w:rPr>
                <w:rFonts w:eastAsia="Calibri" w:cs="Arial"/>
              </w:rPr>
              <w:t>Churches Education Commission</w:t>
            </w:r>
          </w:p>
        </w:tc>
        <w:tc>
          <w:tcPr>
            <w:tcW w:w="1044" w:type="dxa"/>
          </w:tcPr>
          <w:p w14:paraId="6AF6E1D1" w14:textId="77777777" w:rsidR="000D1217" w:rsidRPr="000D1217" w:rsidRDefault="000D1217" w:rsidP="000D1217">
            <w:pPr>
              <w:spacing w:after="0" w:line="240" w:lineRule="auto"/>
              <w:jc w:val="both"/>
              <w:rPr>
                <w:rFonts w:eastAsia="Calibri" w:cs="Arial"/>
              </w:rPr>
            </w:pPr>
          </w:p>
        </w:tc>
        <w:tc>
          <w:tcPr>
            <w:tcW w:w="879" w:type="dxa"/>
          </w:tcPr>
          <w:p w14:paraId="1C42010B" w14:textId="77777777" w:rsidR="000D1217" w:rsidRPr="000D1217" w:rsidRDefault="000D1217" w:rsidP="000D1217">
            <w:pPr>
              <w:spacing w:after="0" w:line="240" w:lineRule="auto"/>
              <w:jc w:val="both"/>
              <w:rPr>
                <w:rFonts w:eastAsia="Calibri" w:cs="Arial"/>
              </w:rPr>
            </w:pPr>
          </w:p>
        </w:tc>
        <w:tc>
          <w:tcPr>
            <w:tcW w:w="1247" w:type="dxa"/>
          </w:tcPr>
          <w:p w14:paraId="2B2ECF0D" w14:textId="77777777" w:rsidR="000D1217" w:rsidRPr="000D1217" w:rsidRDefault="000D1217" w:rsidP="000D1217">
            <w:pPr>
              <w:spacing w:after="0" w:line="240" w:lineRule="auto"/>
              <w:jc w:val="both"/>
              <w:rPr>
                <w:rFonts w:eastAsia="Calibri" w:cs="Arial"/>
              </w:rPr>
            </w:pPr>
          </w:p>
        </w:tc>
        <w:tc>
          <w:tcPr>
            <w:tcW w:w="1134" w:type="dxa"/>
          </w:tcPr>
          <w:p w14:paraId="3DC9E736" w14:textId="77777777" w:rsidR="000D1217" w:rsidRPr="000D1217" w:rsidRDefault="000D1217" w:rsidP="000D1217">
            <w:pPr>
              <w:spacing w:after="0" w:line="240" w:lineRule="auto"/>
              <w:jc w:val="both"/>
              <w:rPr>
                <w:rFonts w:eastAsia="Calibri" w:cs="Arial"/>
              </w:rPr>
            </w:pPr>
            <w:r w:rsidRPr="000D1217">
              <w:rPr>
                <w:rFonts w:eastAsia="Calibri" w:cs="Arial"/>
              </w:rPr>
              <w:t>Receive</w:t>
            </w:r>
          </w:p>
        </w:tc>
        <w:tc>
          <w:tcPr>
            <w:tcW w:w="2189" w:type="dxa"/>
          </w:tcPr>
          <w:p w14:paraId="05B7D305" w14:textId="77777777" w:rsidR="000D1217" w:rsidRPr="000D1217" w:rsidRDefault="000D1217" w:rsidP="000D1217">
            <w:pPr>
              <w:spacing w:after="0" w:line="240" w:lineRule="auto"/>
              <w:jc w:val="both"/>
              <w:rPr>
                <w:rFonts w:eastAsia="Calibri" w:cs="Arial"/>
              </w:rPr>
            </w:pPr>
          </w:p>
        </w:tc>
      </w:tr>
      <w:tr w:rsidR="000D1217" w:rsidRPr="000D1217" w14:paraId="56778E0E" w14:textId="77777777" w:rsidTr="000D1217">
        <w:tc>
          <w:tcPr>
            <w:tcW w:w="608" w:type="dxa"/>
          </w:tcPr>
          <w:p w14:paraId="0E95E784" w14:textId="77777777" w:rsidR="000D1217" w:rsidRPr="000D1217" w:rsidRDefault="000D1217" w:rsidP="000D1217">
            <w:pPr>
              <w:spacing w:after="0" w:line="240" w:lineRule="auto"/>
              <w:jc w:val="both"/>
              <w:rPr>
                <w:rFonts w:eastAsia="Calibri" w:cs="Arial"/>
              </w:rPr>
            </w:pPr>
            <w:r w:rsidRPr="000D1217">
              <w:rPr>
                <w:rFonts w:eastAsia="Calibri" w:cs="Arial"/>
              </w:rPr>
              <w:t>13</w:t>
            </w:r>
          </w:p>
        </w:tc>
        <w:tc>
          <w:tcPr>
            <w:tcW w:w="2142" w:type="dxa"/>
          </w:tcPr>
          <w:p w14:paraId="27DF786A" w14:textId="77777777" w:rsidR="000D1217" w:rsidRPr="000D1217" w:rsidRDefault="000D1217" w:rsidP="000D1217">
            <w:pPr>
              <w:spacing w:after="0" w:line="240" w:lineRule="auto"/>
              <w:rPr>
                <w:rFonts w:eastAsia="Calibri" w:cs="Arial"/>
              </w:rPr>
            </w:pPr>
            <w:r w:rsidRPr="000D1217">
              <w:rPr>
                <w:rFonts w:eastAsia="Calibri" w:cs="Arial"/>
              </w:rPr>
              <w:t>Common Life Liturgical Commission</w:t>
            </w:r>
          </w:p>
        </w:tc>
        <w:tc>
          <w:tcPr>
            <w:tcW w:w="1044" w:type="dxa"/>
          </w:tcPr>
          <w:p w14:paraId="431B3C98" w14:textId="77777777" w:rsidR="000D1217" w:rsidRPr="000D1217" w:rsidRDefault="000D1217" w:rsidP="000D1217">
            <w:pPr>
              <w:spacing w:after="0" w:line="240" w:lineRule="auto"/>
              <w:jc w:val="both"/>
              <w:rPr>
                <w:rFonts w:eastAsia="Calibri" w:cs="Arial"/>
              </w:rPr>
            </w:pPr>
            <w:r w:rsidRPr="000D1217">
              <w:rPr>
                <w:rFonts w:eastAsia="Calibri" w:cs="Arial"/>
              </w:rPr>
              <w:t>5</w:t>
            </w:r>
          </w:p>
        </w:tc>
        <w:tc>
          <w:tcPr>
            <w:tcW w:w="879" w:type="dxa"/>
          </w:tcPr>
          <w:p w14:paraId="06F07501" w14:textId="77777777" w:rsidR="000D1217" w:rsidRPr="000D1217" w:rsidRDefault="000D1217" w:rsidP="000D1217">
            <w:pPr>
              <w:spacing w:after="0" w:line="240" w:lineRule="auto"/>
              <w:jc w:val="both"/>
              <w:rPr>
                <w:rFonts w:eastAsia="Calibri" w:cs="Arial"/>
              </w:rPr>
            </w:pPr>
            <w:r w:rsidRPr="000D1217">
              <w:rPr>
                <w:rFonts w:eastAsia="Calibri" w:cs="Arial"/>
              </w:rPr>
              <w:t>1-2, 6, 8-13, 16-18</w:t>
            </w:r>
          </w:p>
        </w:tc>
        <w:tc>
          <w:tcPr>
            <w:tcW w:w="1247" w:type="dxa"/>
          </w:tcPr>
          <w:p w14:paraId="51C55C69" w14:textId="77777777" w:rsidR="000D1217" w:rsidRPr="000D1217" w:rsidRDefault="000D1217" w:rsidP="000D1217">
            <w:pPr>
              <w:spacing w:after="0" w:line="240" w:lineRule="auto"/>
              <w:jc w:val="both"/>
              <w:rPr>
                <w:rFonts w:eastAsia="Calibri" w:cs="Arial"/>
              </w:rPr>
            </w:pPr>
          </w:p>
        </w:tc>
        <w:tc>
          <w:tcPr>
            <w:tcW w:w="1134" w:type="dxa"/>
          </w:tcPr>
          <w:p w14:paraId="1B771910" w14:textId="77777777" w:rsidR="000D1217" w:rsidRPr="000D1217" w:rsidRDefault="000D1217" w:rsidP="000D1217">
            <w:pPr>
              <w:spacing w:after="0" w:line="240" w:lineRule="auto"/>
              <w:jc w:val="both"/>
              <w:rPr>
                <w:rFonts w:eastAsia="Calibri" w:cs="Arial"/>
              </w:rPr>
            </w:pPr>
            <w:r w:rsidRPr="000D1217">
              <w:rPr>
                <w:rFonts w:eastAsia="Calibri" w:cs="Arial"/>
              </w:rPr>
              <w:t>Adopt</w:t>
            </w:r>
          </w:p>
        </w:tc>
        <w:tc>
          <w:tcPr>
            <w:tcW w:w="2189" w:type="dxa"/>
          </w:tcPr>
          <w:p w14:paraId="43094A63" w14:textId="77777777" w:rsidR="000D1217" w:rsidRPr="000D1217" w:rsidRDefault="000D1217" w:rsidP="000D1217">
            <w:pPr>
              <w:spacing w:after="0" w:line="240" w:lineRule="auto"/>
              <w:jc w:val="both"/>
              <w:rPr>
                <w:rFonts w:eastAsia="Calibri" w:cs="Arial"/>
              </w:rPr>
            </w:pPr>
          </w:p>
        </w:tc>
      </w:tr>
      <w:tr w:rsidR="000D1217" w:rsidRPr="000D1217" w14:paraId="12BF44F6" w14:textId="77777777" w:rsidTr="000D1217">
        <w:tc>
          <w:tcPr>
            <w:tcW w:w="608" w:type="dxa"/>
          </w:tcPr>
          <w:p w14:paraId="4391A3F9" w14:textId="77777777" w:rsidR="000D1217" w:rsidRPr="000D1217" w:rsidRDefault="000D1217" w:rsidP="000D1217">
            <w:pPr>
              <w:spacing w:after="0" w:line="240" w:lineRule="auto"/>
              <w:jc w:val="both"/>
              <w:rPr>
                <w:rFonts w:eastAsia="Calibri" w:cs="Arial"/>
              </w:rPr>
            </w:pPr>
            <w:r w:rsidRPr="000D1217">
              <w:rPr>
                <w:rFonts w:eastAsia="Calibri" w:cs="Arial"/>
              </w:rPr>
              <w:t>14</w:t>
            </w:r>
          </w:p>
        </w:tc>
        <w:tc>
          <w:tcPr>
            <w:tcW w:w="2142" w:type="dxa"/>
          </w:tcPr>
          <w:p w14:paraId="454C6F15" w14:textId="77777777" w:rsidR="000D1217" w:rsidRPr="000D1217" w:rsidRDefault="000D1217" w:rsidP="000D1217">
            <w:pPr>
              <w:spacing w:after="0" w:line="240" w:lineRule="auto"/>
              <w:rPr>
                <w:rFonts w:eastAsia="Calibri" w:cs="Arial"/>
              </w:rPr>
            </w:pPr>
            <w:r w:rsidRPr="000D1217">
              <w:rPr>
                <w:rFonts w:eastAsia="Calibri" w:cs="Arial"/>
              </w:rPr>
              <w:t>Council for Ecumenism</w:t>
            </w:r>
          </w:p>
        </w:tc>
        <w:tc>
          <w:tcPr>
            <w:tcW w:w="1044" w:type="dxa"/>
          </w:tcPr>
          <w:p w14:paraId="204E5A7D" w14:textId="77777777" w:rsidR="000D1217" w:rsidRPr="000D1217" w:rsidRDefault="000D1217" w:rsidP="000D1217">
            <w:pPr>
              <w:spacing w:after="0" w:line="240" w:lineRule="auto"/>
              <w:jc w:val="both"/>
              <w:rPr>
                <w:rFonts w:eastAsia="Calibri" w:cs="Arial"/>
              </w:rPr>
            </w:pPr>
            <w:r w:rsidRPr="000D1217">
              <w:rPr>
                <w:rFonts w:eastAsia="Calibri" w:cs="Arial"/>
              </w:rPr>
              <w:t>6</w:t>
            </w:r>
          </w:p>
        </w:tc>
        <w:tc>
          <w:tcPr>
            <w:tcW w:w="879" w:type="dxa"/>
          </w:tcPr>
          <w:p w14:paraId="78F2296D" w14:textId="77777777" w:rsidR="000D1217" w:rsidRPr="000D1217" w:rsidRDefault="000D1217" w:rsidP="000D1217">
            <w:pPr>
              <w:spacing w:after="0" w:line="240" w:lineRule="auto"/>
              <w:jc w:val="both"/>
              <w:rPr>
                <w:rFonts w:eastAsia="Calibri" w:cs="Arial"/>
              </w:rPr>
            </w:pPr>
            <w:r w:rsidRPr="000D1217">
              <w:rPr>
                <w:rFonts w:eastAsia="Calibri" w:cs="Arial"/>
              </w:rPr>
              <w:t>4,5</w:t>
            </w:r>
          </w:p>
        </w:tc>
        <w:tc>
          <w:tcPr>
            <w:tcW w:w="1247" w:type="dxa"/>
          </w:tcPr>
          <w:p w14:paraId="7D2C2764" w14:textId="77777777" w:rsidR="000D1217" w:rsidRPr="000D1217" w:rsidRDefault="000D1217" w:rsidP="000D1217">
            <w:pPr>
              <w:spacing w:after="0" w:line="240" w:lineRule="auto"/>
              <w:jc w:val="both"/>
              <w:rPr>
                <w:rFonts w:eastAsia="Calibri" w:cs="Arial"/>
              </w:rPr>
            </w:pPr>
          </w:p>
        </w:tc>
        <w:tc>
          <w:tcPr>
            <w:tcW w:w="1134" w:type="dxa"/>
          </w:tcPr>
          <w:p w14:paraId="21F01DA4" w14:textId="77777777" w:rsidR="000D1217" w:rsidRPr="000D1217" w:rsidRDefault="000D1217" w:rsidP="000D1217">
            <w:pPr>
              <w:spacing w:after="0" w:line="240" w:lineRule="auto"/>
              <w:jc w:val="both"/>
              <w:rPr>
                <w:rFonts w:eastAsia="Calibri" w:cs="Arial"/>
              </w:rPr>
            </w:pPr>
            <w:r w:rsidRPr="000D1217">
              <w:rPr>
                <w:rFonts w:eastAsia="Calibri" w:cs="Arial"/>
              </w:rPr>
              <w:t xml:space="preserve">Adopt </w:t>
            </w:r>
          </w:p>
        </w:tc>
        <w:tc>
          <w:tcPr>
            <w:tcW w:w="2189" w:type="dxa"/>
          </w:tcPr>
          <w:p w14:paraId="13ADEF3A" w14:textId="77777777" w:rsidR="000D1217" w:rsidRPr="000D1217" w:rsidRDefault="000D1217" w:rsidP="000D1217">
            <w:pPr>
              <w:spacing w:after="0" w:line="240" w:lineRule="auto"/>
              <w:jc w:val="both"/>
              <w:rPr>
                <w:rFonts w:eastAsia="Calibri" w:cs="Arial"/>
              </w:rPr>
            </w:pPr>
          </w:p>
        </w:tc>
      </w:tr>
      <w:tr w:rsidR="000D1217" w:rsidRPr="000D1217" w14:paraId="504FAF88" w14:textId="77777777" w:rsidTr="000D1217">
        <w:tc>
          <w:tcPr>
            <w:tcW w:w="608" w:type="dxa"/>
          </w:tcPr>
          <w:p w14:paraId="4EC55062" w14:textId="77777777" w:rsidR="000D1217" w:rsidRPr="000D1217" w:rsidRDefault="000D1217" w:rsidP="000D1217">
            <w:pPr>
              <w:spacing w:after="0" w:line="240" w:lineRule="auto"/>
              <w:jc w:val="both"/>
              <w:rPr>
                <w:rFonts w:eastAsia="Calibri" w:cs="Arial"/>
                <w:color w:val="000000" w:themeColor="text1"/>
              </w:rPr>
            </w:pPr>
            <w:r w:rsidRPr="000D1217">
              <w:rPr>
                <w:rFonts w:eastAsia="Calibri" w:cs="Arial"/>
                <w:color w:val="000000" w:themeColor="text1"/>
              </w:rPr>
              <w:t>15</w:t>
            </w:r>
          </w:p>
        </w:tc>
        <w:tc>
          <w:tcPr>
            <w:tcW w:w="2142" w:type="dxa"/>
          </w:tcPr>
          <w:p w14:paraId="02A9903A" w14:textId="77777777" w:rsidR="000D1217" w:rsidRPr="000D1217" w:rsidRDefault="000D1217" w:rsidP="000D1217">
            <w:pPr>
              <w:spacing w:after="0" w:line="240" w:lineRule="auto"/>
              <w:rPr>
                <w:rFonts w:eastAsia="Calibri" w:cs="Arial"/>
                <w:color w:val="000000" w:themeColor="text1"/>
              </w:rPr>
            </w:pPr>
            <w:r w:rsidRPr="000D1217">
              <w:rPr>
                <w:rFonts w:eastAsia="Calibri" w:cs="Arial"/>
                <w:color w:val="000000" w:themeColor="text1"/>
              </w:rPr>
              <w:t>Decade of Mission Commission</w:t>
            </w:r>
          </w:p>
        </w:tc>
        <w:tc>
          <w:tcPr>
            <w:tcW w:w="1044" w:type="dxa"/>
          </w:tcPr>
          <w:p w14:paraId="3E0EC5A1" w14:textId="77777777" w:rsidR="000D1217" w:rsidRPr="000D1217" w:rsidRDefault="000D1217" w:rsidP="000D1217">
            <w:pPr>
              <w:spacing w:after="0" w:line="240" w:lineRule="auto"/>
              <w:jc w:val="both"/>
              <w:rPr>
                <w:rFonts w:eastAsia="Calibri" w:cs="Arial"/>
              </w:rPr>
            </w:pPr>
          </w:p>
        </w:tc>
        <w:tc>
          <w:tcPr>
            <w:tcW w:w="879" w:type="dxa"/>
          </w:tcPr>
          <w:p w14:paraId="57C0930C" w14:textId="77777777" w:rsidR="000D1217" w:rsidRPr="000D1217" w:rsidRDefault="000D1217" w:rsidP="000D1217">
            <w:pPr>
              <w:spacing w:after="0" w:line="240" w:lineRule="auto"/>
              <w:jc w:val="both"/>
              <w:rPr>
                <w:rFonts w:eastAsia="Calibri" w:cs="Arial"/>
              </w:rPr>
            </w:pPr>
          </w:p>
        </w:tc>
        <w:tc>
          <w:tcPr>
            <w:tcW w:w="1247" w:type="dxa"/>
          </w:tcPr>
          <w:p w14:paraId="11D610DF" w14:textId="77777777" w:rsidR="000D1217" w:rsidRPr="000D1217" w:rsidRDefault="000D1217" w:rsidP="000D1217">
            <w:pPr>
              <w:spacing w:after="0" w:line="240" w:lineRule="auto"/>
              <w:jc w:val="both"/>
              <w:rPr>
                <w:rFonts w:eastAsia="Calibri" w:cs="Arial"/>
              </w:rPr>
            </w:pPr>
          </w:p>
        </w:tc>
        <w:tc>
          <w:tcPr>
            <w:tcW w:w="1134" w:type="dxa"/>
          </w:tcPr>
          <w:p w14:paraId="5C5208DC" w14:textId="77777777" w:rsidR="000D1217" w:rsidRPr="000D1217" w:rsidRDefault="000D1217" w:rsidP="000D1217">
            <w:pPr>
              <w:spacing w:after="0" w:line="240" w:lineRule="auto"/>
              <w:jc w:val="both"/>
              <w:rPr>
                <w:rFonts w:eastAsia="Calibri" w:cs="Arial"/>
              </w:rPr>
            </w:pPr>
            <w:r w:rsidRPr="000D1217">
              <w:rPr>
                <w:rFonts w:eastAsia="Calibri" w:cs="Arial"/>
              </w:rPr>
              <w:t>Consider</w:t>
            </w:r>
          </w:p>
        </w:tc>
        <w:tc>
          <w:tcPr>
            <w:tcW w:w="2189" w:type="dxa"/>
          </w:tcPr>
          <w:p w14:paraId="522AD58F" w14:textId="77777777" w:rsidR="000D1217" w:rsidRPr="000D1217" w:rsidRDefault="000D1217" w:rsidP="000D1217">
            <w:pPr>
              <w:spacing w:after="0" w:line="240" w:lineRule="auto"/>
              <w:rPr>
                <w:rFonts w:eastAsia="Calibri" w:cs="Arial"/>
              </w:rPr>
            </w:pPr>
          </w:p>
        </w:tc>
      </w:tr>
      <w:tr w:rsidR="000D1217" w:rsidRPr="000D1217" w14:paraId="5D2A616A" w14:textId="77777777" w:rsidTr="000D1217">
        <w:tc>
          <w:tcPr>
            <w:tcW w:w="608" w:type="dxa"/>
          </w:tcPr>
          <w:p w14:paraId="1C0DD36B" w14:textId="77777777" w:rsidR="000D1217" w:rsidRPr="000D1217" w:rsidRDefault="000D1217" w:rsidP="000D1217">
            <w:pPr>
              <w:spacing w:after="0" w:line="240" w:lineRule="auto"/>
              <w:jc w:val="both"/>
              <w:rPr>
                <w:rFonts w:eastAsia="Calibri" w:cs="Arial"/>
              </w:rPr>
            </w:pPr>
            <w:r w:rsidRPr="000D1217">
              <w:rPr>
                <w:rFonts w:eastAsia="Calibri" w:cs="Arial"/>
              </w:rPr>
              <w:t>Red pp</w:t>
            </w:r>
          </w:p>
        </w:tc>
        <w:tc>
          <w:tcPr>
            <w:tcW w:w="2142" w:type="dxa"/>
          </w:tcPr>
          <w:p w14:paraId="59746FA2" w14:textId="77777777" w:rsidR="000D1217" w:rsidRPr="000D1217" w:rsidRDefault="000D1217" w:rsidP="000D1217">
            <w:pPr>
              <w:spacing w:after="0" w:line="240" w:lineRule="auto"/>
              <w:rPr>
                <w:rFonts w:eastAsia="Calibri" w:cs="Arial"/>
              </w:rPr>
            </w:pPr>
            <w:r w:rsidRPr="000D1217">
              <w:rPr>
                <w:rFonts w:eastAsia="Calibri" w:cs="Arial"/>
              </w:rPr>
              <w:t>General Church Trust Board</w:t>
            </w:r>
          </w:p>
        </w:tc>
        <w:tc>
          <w:tcPr>
            <w:tcW w:w="1044" w:type="dxa"/>
          </w:tcPr>
          <w:p w14:paraId="62EB89CB" w14:textId="77777777" w:rsidR="000D1217" w:rsidRPr="000D1217" w:rsidRDefault="000D1217" w:rsidP="000D1217">
            <w:pPr>
              <w:spacing w:after="0" w:line="240" w:lineRule="auto"/>
              <w:jc w:val="both"/>
              <w:rPr>
                <w:rFonts w:eastAsia="Calibri" w:cs="Arial"/>
              </w:rPr>
            </w:pPr>
          </w:p>
        </w:tc>
        <w:tc>
          <w:tcPr>
            <w:tcW w:w="879" w:type="dxa"/>
          </w:tcPr>
          <w:p w14:paraId="011218D3" w14:textId="77777777" w:rsidR="000D1217" w:rsidRPr="000D1217" w:rsidRDefault="000D1217" w:rsidP="000D1217">
            <w:pPr>
              <w:spacing w:after="0" w:line="240" w:lineRule="auto"/>
              <w:jc w:val="both"/>
              <w:rPr>
                <w:rFonts w:eastAsia="Calibri" w:cs="Arial"/>
              </w:rPr>
            </w:pPr>
          </w:p>
        </w:tc>
        <w:tc>
          <w:tcPr>
            <w:tcW w:w="1247" w:type="dxa"/>
          </w:tcPr>
          <w:p w14:paraId="2E4F1598" w14:textId="77777777" w:rsidR="000D1217" w:rsidRPr="000D1217" w:rsidRDefault="000D1217" w:rsidP="000D1217">
            <w:pPr>
              <w:spacing w:after="0" w:line="240" w:lineRule="auto"/>
              <w:jc w:val="both"/>
              <w:rPr>
                <w:rFonts w:eastAsia="Calibri" w:cs="Arial"/>
              </w:rPr>
            </w:pPr>
            <w:r w:rsidRPr="000D1217">
              <w:rPr>
                <w:rFonts w:eastAsia="Calibri" w:cs="Arial"/>
              </w:rPr>
              <w:t>Financial</w:t>
            </w:r>
          </w:p>
        </w:tc>
        <w:tc>
          <w:tcPr>
            <w:tcW w:w="1134" w:type="dxa"/>
          </w:tcPr>
          <w:p w14:paraId="2AFC31E0" w14:textId="77777777" w:rsidR="000D1217" w:rsidRPr="000D1217" w:rsidRDefault="000D1217" w:rsidP="000D1217">
            <w:pPr>
              <w:spacing w:after="0" w:line="240" w:lineRule="auto"/>
              <w:jc w:val="both"/>
              <w:rPr>
                <w:rFonts w:eastAsia="Calibri" w:cs="Arial"/>
              </w:rPr>
            </w:pPr>
            <w:r w:rsidRPr="000D1217">
              <w:rPr>
                <w:rFonts w:eastAsia="Calibri" w:cs="Arial"/>
              </w:rPr>
              <w:t>Consider</w:t>
            </w:r>
          </w:p>
        </w:tc>
        <w:tc>
          <w:tcPr>
            <w:tcW w:w="2189" w:type="dxa"/>
          </w:tcPr>
          <w:p w14:paraId="2812328F" w14:textId="77777777" w:rsidR="000D1217" w:rsidRPr="000D1217" w:rsidRDefault="000D1217" w:rsidP="000D1217">
            <w:pPr>
              <w:spacing w:after="0" w:line="240" w:lineRule="auto"/>
              <w:rPr>
                <w:rFonts w:eastAsia="Calibri" w:cs="Arial"/>
              </w:rPr>
            </w:pPr>
          </w:p>
        </w:tc>
      </w:tr>
      <w:tr w:rsidR="000D1217" w:rsidRPr="000D1217" w14:paraId="10953DFF" w14:textId="77777777" w:rsidTr="000D1217">
        <w:tc>
          <w:tcPr>
            <w:tcW w:w="608" w:type="dxa"/>
          </w:tcPr>
          <w:p w14:paraId="3DE81050" w14:textId="77777777" w:rsidR="000D1217" w:rsidRPr="000D1217" w:rsidRDefault="000D1217" w:rsidP="000D1217">
            <w:pPr>
              <w:spacing w:after="0" w:line="240" w:lineRule="auto"/>
              <w:jc w:val="both"/>
              <w:rPr>
                <w:rFonts w:eastAsia="Calibri" w:cs="Arial"/>
              </w:rPr>
            </w:pPr>
            <w:r w:rsidRPr="000D1217">
              <w:rPr>
                <w:rFonts w:eastAsia="Calibri" w:cs="Arial"/>
              </w:rPr>
              <w:t>16</w:t>
            </w:r>
          </w:p>
        </w:tc>
        <w:tc>
          <w:tcPr>
            <w:tcW w:w="2142" w:type="dxa"/>
          </w:tcPr>
          <w:p w14:paraId="0AC6A555" w14:textId="77777777" w:rsidR="000D1217" w:rsidRPr="000D1217" w:rsidRDefault="000D1217" w:rsidP="000D1217">
            <w:pPr>
              <w:spacing w:after="0" w:line="240" w:lineRule="auto"/>
              <w:rPr>
                <w:rFonts w:eastAsia="Calibri" w:cs="Arial"/>
              </w:rPr>
            </w:pPr>
            <w:r w:rsidRPr="000D1217">
              <w:rPr>
                <w:rFonts w:eastAsia="Calibri" w:cs="Arial"/>
              </w:rPr>
              <w:t>General Secretary</w:t>
            </w:r>
          </w:p>
        </w:tc>
        <w:tc>
          <w:tcPr>
            <w:tcW w:w="1044" w:type="dxa"/>
          </w:tcPr>
          <w:p w14:paraId="01C1604F" w14:textId="77777777" w:rsidR="000D1217" w:rsidRPr="000D1217" w:rsidRDefault="000D1217" w:rsidP="000D1217">
            <w:pPr>
              <w:spacing w:after="0" w:line="240" w:lineRule="auto"/>
              <w:jc w:val="both"/>
              <w:rPr>
                <w:rFonts w:eastAsia="Calibri" w:cs="Arial"/>
              </w:rPr>
            </w:pPr>
          </w:p>
        </w:tc>
        <w:tc>
          <w:tcPr>
            <w:tcW w:w="879" w:type="dxa"/>
          </w:tcPr>
          <w:p w14:paraId="7298738A" w14:textId="77777777" w:rsidR="000D1217" w:rsidRPr="000D1217" w:rsidRDefault="000D1217" w:rsidP="000D1217">
            <w:pPr>
              <w:spacing w:after="0" w:line="240" w:lineRule="auto"/>
              <w:jc w:val="both"/>
              <w:rPr>
                <w:rFonts w:eastAsia="Calibri" w:cs="Arial"/>
              </w:rPr>
            </w:pPr>
          </w:p>
        </w:tc>
        <w:tc>
          <w:tcPr>
            <w:tcW w:w="1247" w:type="dxa"/>
          </w:tcPr>
          <w:p w14:paraId="5D9561DB" w14:textId="77777777" w:rsidR="000D1217" w:rsidRPr="000D1217" w:rsidRDefault="000D1217" w:rsidP="000D1217">
            <w:pPr>
              <w:spacing w:after="0" w:line="240" w:lineRule="auto"/>
              <w:jc w:val="both"/>
              <w:rPr>
                <w:rFonts w:eastAsia="Calibri" w:cs="Arial"/>
              </w:rPr>
            </w:pPr>
          </w:p>
        </w:tc>
        <w:tc>
          <w:tcPr>
            <w:tcW w:w="1134" w:type="dxa"/>
          </w:tcPr>
          <w:p w14:paraId="46D7EE8B" w14:textId="77777777" w:rsidR="000D1217" w:rsidRPr="000D1217" w:rsidRDefault="000D1217" w:rsidP="000D1217">
            <w:pPr>
              <w:spacing w:after="0" w:line="240" w:lineRule="auto"/>
              <w:jc w:val="both"/>
              <w:rPr>
                <w:rFonts w:eastAsia="Calibri" w:cs="Arial"/>
              </w:rPr>
            </w:pPr>
            <w:r w:rsidRPr="000D1217">
              <w:rPr>
                <w:rFonts w:eastAsia="Calibri" w:cs="Arial"/>
              </w:rPr>
              <w:t>Adopt</w:t>
            </w:r>
          </w:p>
        </w:tc>
        <w:tc>
          <w:tcPr>
            <w:tcW w:w="2189" w:type="dxa"/>
          </w:tcPr>
          <w:p w14:paraId="64E7181F" w14:textId="77777777" w:rsidR="000D1217" w:rsidRPr="000D1217" w:rsidRDefault="000D1217" w:rsidP="000D1217">
            <w:pPr>
              <w:spacing w:after="0" w:line="240" w:lineRule="auto"/>
              <w:jc w:val="both"/>
              <w:rPr>
                <w:rFonts w:eastAsia="Calibri" w:cs="Arial"/>
              </w:rPr>
            </w:pPr>
          </w:p>
        </w:tc>
      </w:tr>
      <w:tr w:rsidR="000D1217" w:rsidRPr="000D1217" w14:paraId="2E59C4F5" w14:textId="77777777" w:rsidTr="000D1217">
        <w:tc>
          <w:tcPr>
            <w:tcW w:w="608" w:type="dxa"/>
          </w:tcPr>
          <w:p w14:paraId="48782638" w14:textId="77777777" w:rsidR="000D1217" w:rsidRPr="000D1217" w:rsidRDefault="000D1217" w:rsidP="000D1217">
            <w:pPr>
              <w:spacing w:after="0" w:line="240" w:lineRule="auto"/>
              <w:jc w:val="both"/>
              <w:rPr>
                <w:rFonts w:eastAsia="Calibri" w:cs="Arial"/>
              </w:rPr>
            </w:pPr>
            <w:r w:rsidRPr="000D1217">
              <w:rPr>
                <w:rFonts w:eastAsia="Calibri" w:cs="Arial"/>
              </w:rPr>
              <w:t>17</w:t>
            </w:r>
          </w:p>
        </w:tc>
        <w:tc>
          <w:tcPr>
            <w:tcW w:w="2142" w:type="dxa"/>
          </w:tcPr>
          <w:p w14:paraId="445F103B" w14:textId="77777777" w:rsidR="000D1217" w:rsidRPr="000D1217" w:rsidRDefault="000D1217" w:rsidP="000D1217">
            <w:pPr>
              <w:spacing w:after="0" w:line="240" w:lineRule="auto"/>
              <w:rPr>
                <w:rFonts w:eastAsia="Calibri" w:cs="Arial"/>
              </w:rPr>
            </w:pPr>
            <w:r w:rsidRPr="000D1217">
              <w:rPr>
                <w:rFonts w:eastAsia="Calibri" w:cs="Arial"/>
              </w:rPr>
              <w:t>General Synod Standing Committee</w:t>
            </w:r>
          </w:p>
        </w:tc>
        <w:tc>
          <w:tcPr>
            <w:tcW w:w="1044" w:type="dxa"/>
          </w:tcPr>
          <w:p w14:paraId="0DFE71C4" w14:textId="77777777" w:rsidR="000D1217" w:rsidRPr="000D1217" w:rsidRDefault="000D1217" w:rsidP="000D1217">
            <w:pPr>
              <w:spacing w:after="0" w:line="240" w:lineRule="auto"/>
              <w:jc w:val="both"/>
              <w:rPr>
                <w:rFonts w:eastAsia="Calibri" w:cs="Arial"/>
              </w:rPr>
            </w:pPr>
            <w:r w:rsidRPr="000D1217">
              <w:rPr>
                <w:rFonts w:eastAsia="Calibri" w:cs="Arial"/>
              </w:rPr>
              <w:t>16</w:t>
            </w:r>
          </w:p>
        </w:tc>
        <w:tc>
          <w:tcPr>
            <w:tcW w:w="879" w:type="dxa"/>
          </w:tcPr>
          <w:p w14:paraId="755F26DE" w14:textId="77777777" w:rsidR="000D1217" w:rsidRPr="000D1217" w:rsidRDefault="000D1217" w:rsidP="000D1217">
            <w:pPr>
              <w:spacing w:after="0" w:line="240" w:lineRule="auto"/>
              <w:jc w:val="both"/>
              <w:rPr>
                <w:rFonts w:eastAsia="Calibri" w:cs="Arial"/>
              </w:rPr>
            </w:pPr>
            <w:r w:rsidRPr="000D1217">
              <w:rPr>
                <w:rFonts w:eastAsia="Calibri" w:cs="Arial"/>
              </w:rPr>
              <w:t>7</w:t>
            </w:r>
          </w:p>
        </w:tc>
        <w:tc>
          <w:tcPr>
            <w:tcW w:w="1247" w:type="dxa"/>
          </w:tcPr>
          <w:p w14:paraId="5E631B77" w14:textId="77777777" w:rsidR="000D1217" w:rsidRPr="000D1217" w:rsidRDefault="000D1217" w:rsidP="000D1217">
            <w:pPr>
              <w:spacing w:after="0" w:line="240" w:lineRule="auto"/>
              <w:jc w:val="both"/>
              <w:rPr>
                <w:rFonts w:eastAsia="Calibri" w:cs="Arial"/>
              </w:rPr>
            </w:pPr>
          </w:p>
        </w:tc>
        <w:tc>
          <w:tcPr>
            <w:tcW w:w="1134" w:type="dxa"/>
          </w:tcPr>
          <w:p w14:paraId="1B219826" w14:textId="77777777" w:rsidR="000D1217" w:rsidRPr="000D1217" w:rsidRDefault="000D1217" w:rsidP="000D1217">
            <w:pPr>
              <w:spacing w:after="0" w:line="240" w:lineRule="auto"/>
              <w:jc w:val="both"/>
              <w:rPr>
                <w:rFonts w:eastAsia="Calibri" w:cs="Arial"/>
              </w:rPr>
            </w:pPr>
            <w:r w:rsidRPr="000D1217">
              <w:rPr>
                <w:rFonts w:eastAsia="Calibri" w:cs="Arial"/>
              </w:rPr>
              <w:t>Adopt</w:t>
            </w:r>
          </w:p>
        </w:tc>
        <w:tc>
          <w:tcPr>
            <w:tcW w:w="2189" w:type="dxa"/>
          </w:tcPr>
          <w:p w14:paraId="72D69D34" w14:textId="77777777" w:rsidR="000D1217" w:rsidRPr="000D1217" w:rsidRDefault="000D1217" w:rsidP="000D1217">
            <w:pPr>
              <w:spacing w:after="0" w:line="240" w:lineRule="auto"/>
              <w:jc w:val="both"/>
              <w:rPr>
                <w:rFonts w:eastAsia="Calibri" w:cs="Arial"/>
              </w:rPr>
            </w:pPr>
          </w:p>
        </w:tc>
      </w:tr>
      <w:tr w:rsidR="000D1217" w:rsidRPr="000D1217" w14:paraId="1597C148" w14:textId="77777777" w:rsidTr="000D1217">
        <w:tc>
          <w:tcPr>
            <w:tcW w:w="608" w:type="dxa"/>
          </w:tcPr>
          <w:p w14:paraId="44E5C897" w14:textId="77777777" w:rsidR="000D1217" w:rsidRPr="000D1217" w:rsidRDefault="000D1217" w:rsidP="000D1217">
            <w:pPr>
              <w:spacing w:after="0" w:line="240" w:lineRule="auto"/>
              <w:jc w:val="both"/>
              <w:rPr>
                <w:rFonts w:eastAsia="Calibri" w:cs="Arial"/>
              </w:rPr>
            </w:pPr>
            <w:r w:rsidRPr="000D1217">
              <w:rPr>
                <w:rFonts w:eastAsia="Calibri" w:cs="Arial"/>
              </w:rPr>
              <w:t>18</w:t>
            </w:r>
          </w:p>
        </w:tc>
        <w:tc>
          <w:tcPr>
            <w:tcW w:w="2142" w:type="dxa"/>
          </w:tcPr>
          <w:p w14:paraId="3E4D1DAD" w14:textId="77777777" w:rsidR="000D1217" w:rsidRPr="000D1217" w:rsidRDefault="000D1217" w:rsidP="000D1217">
            <w:pPr>
              <w:spacing w:after="0" w:line="240" w:lineRule="auto"/>
              <w:rPr>
                <w:rFonts w:eastAsia="Calibri" w:cs="Arial"/>
              </w:rPr>
            </w:pPr>
            <w:proofErr w:type="spellStart"/>
            <w:r w:rsidRPr="000D1217">
              <w:rPr>
                <w:rFonts w:eastAsia="Calibri" w:cs="Arial"/>
              </w:rPr>
              <w:t>InterChurch</w:t>
            </w:r>
            <w:proofErr w:type="spellEnd"/>
            <w:r w:rsidRPr="000D1217">
              <w:rPr>
                <w:rFonts w:eastAsia="Calibri" w:cs="Arial"/>
              </w:rPr>
              <w:t xml:space="preserve"> Bioethics Council</w:t>
            </w:r>
          </w:p>
        </w:tc>
        <w:tc>
          <w:tcPr>
            <w:tcW w:w="1044" w:type="dxa"/>
          </w:tcPr>
          <w:p w14:paraId="2F784101" w14:textId="77777777" w:rsidR="000D1217" w:rsidRPr="000D1217" w:rsidRDefault="000D1217" w:rsidP="000D1217">
            <w:pPr>
              <w:spacing w:after="0" w:line="240" w:lineRule="auto"/>
              <w:jc w:val="both"/>
              <w:rPr>
                <w:rFonts w:eastAsia="Calibri" w:cs="Arial"/>
              </w:rPr>
            </w:pPr>
          </w:p>
        </w:tc>
        <w:tc>
          <w:tcPr>
            <w:tcW w:w="879" w:type="dxa"/>
          </w:tcPr>
          <w:p w14:paraId="33627DF5" w14:textId="77777777" w:rsidR="000D1217" w:rsidRPr="000D1217" w:rsidRDefault="000D1217" w:rsidP="000D1217">
            <w:pPr>
              <w:spacing w:after="0" w:line="240" w:lineRule="auto"/>
              <w:jc w:val="both"/>
              <w:rPr>
                <w:rFonts w:eastAsia="Calibri" w:cs="Arial"/>
              </w:rPr>
            </w:pPr>
          </w:p>
        </w:tc>
        <w:tc>
          <w:tcPr>
            <w:tcW w:w="1247" w:type="dxa"/>
          </w:tcPr>
          <w:p w14:paraId="6486FB7D" w14:textId="77777777" w:rsidR="000D1217" w:rsidRPr="000D1217" w:rsidRDefault="000D1217" w:rsidP="000D1217">
            <w:pPr>
              <w:spacing w:after="0" w:line="240" w:lineRule="auto"/>
              <w:jc w:val="both"/>
              <w:rPr>
                <w:rFonts w:eastAsia="Calibri" w:cs="Arial"/>
              </w:rPr>
            </w:pPr>
          </w:p>
        </w:tc>
        <w:tc>
          <w:tcPr>
            <w:tcW w:w="1134" w:type="dxa"/>
          </w:tcPr>
          <w:p w14:paraId="296AE24C" w14:textId="77777777" w:rsidR="000D1217" w:rsidRPr="000D1217" w:rsidRDefault="000D1217" w:rsidP="000D1217">
            <w:pPr>
              <w:spacing w:after="0" w:line="240" w:lineRule="auto"/>
              <w:jc w:val="both"/>
              <w:rPr>
                <w:rFonts w:eastAsia="Calibri" w:cs="Arial"/>
              </w:rPr>
            </w:pPr>
            <w:r w:rsidRPr="000D1217">
              <w:rPr>
                <w:rFonts w:eastAsia="Calibri" w:cs="Arial"/>
              </w:rPr>
              <w:t>Receive</w:t>
            </w:r>
          </w:p>
        </w:tc>
        <w:tc>
          <w:tcPr>
            <w:tcW w:w="2189" w:type="dxa"/>
          </w:tcPr>
          <w:p w14:paraId="04784911" w14:textId="77777777" w:rsidR="000D1217" w:rsidRPr="000D1217" w:rsidRDefault="000D1217" w:rsidP="000D1217">
            <w:pPr>
              <w:spacing w:after="0" w:line="240" w:lineRule="auto"/>
              <w:jc w:val="both"/>
              <w:rPr>
                <w:rFonts w:eastAsia="Calibri" w:cs="Arial"/>
              </w:rPr>
            </w:pPr>
          </w:p>
        </w:tc>
      </w:tr>
      <w:tr w:rsidR="000D1217" w:rsidRPr="000D1217" w14:paraId="65C5CBEB" w14:textId="77777777" w:rsidTr="000D1217">
        <w:tc>
          <w:tcPr>
            <w:tcW w:w="608" w:type="dxa"/>
          </w:tcPr>
          <w:p w14:paraId="79DEB228" w14:textId="77777777" w:rsidR="000D1217" w:rsidRPr="000D1217" w:rsidRDefault="000D1217" w:rsidP="000D1217">
            <w:pPr>
              <w:spacing w:after="0" w:line="240" w:lineRule="auto"/>
              <w:jc w:val="both"/>
              <w:rPr>
                <w:rFonts w:eastAsia="Calibri" w:cs="Arial"/>
              </w:rPr>
            </w:pPr>
            <w:r w:rsidRPr="000D1217">
              <w:rPr>
                <w:rFonts w:eastAsia="Calibri" w:cs="Arial"/>
              </w:rPr>
              <w:t>19</w:t>
            </w:r>
          </w:p>
        </w:tc>
        <w:tc>
          <w:tcPr>
            <w:tcW w:w="2142" w:type="dxa"/>
          </w:tcPr>
          <w:p w14:paraId="6F65A1EA" w14:textId="77777777" w:rsidR="000D1217" w:rsidRPr="000D1217" w:rsidRDefault="000D1217" w:rsidP="000D1217">
            <w:pPr>
              <w:spacing w:after="0" w:line="240" w:lineRule="auto"/>
              <w:rPr>
                <w:rFonts w:eastAsia="Calibri" w:cs="Arial"/>
              </w:rPr>
            </w:pPr>
            <w:r w:rsidRPr="000D1217">
              <w:rPr>
                <w:rFonts w:eastAsia="Calibri" w:cs="Arial"/>
              </w:rPr>
              <w:t>Inter-Church Tertiary Chaplaincy Council</w:t>
            </w:r>
          </w:p>
        </w:tc>
        <w:tc>
          <w:tcPr>
            <w:tcW w:w="1044" w:type="dxa"/>
          </w:tcPr>
          <w:p w14:paraId="290171BD" w14:textId="77777777" w:rsidR="000D1217" w:rsidRPr="000D1217" w:rsidRDefault="000D1217" w:rsidP="000D1217">
            <w:pPr>
              <w:spacing w:after="0" w:line="240" w:lineRule="auto"/>
              <w:jc w:val="both"/>
              <w:rPr>
                <w:rFonts w:eastAsia="Calibri" w:cs="Arial"/>
              </w:rPr>
            </w:pPr>
          </w:p>
        </w:tc>
        <w:tc>
          <w:tcPr>
            <w:tcW w:w="879" w:type="dxa"/>
          </w:tcPr>
          <w:p w14:paraId="37753082" w14:textId="77777777" w:rsidR="000D1217" w:rsidRPr="000D1217" w:rsidRDefault="000D1217" w:rsidP="000D1217">
            <w:pPr>
              <w:spacing w:after="0" w:line="240" w:lineRule="auto"/>
              <w:jc w:val="both"/>
              <w:rPr>
                <w:rFonts w:eastAsia="Calibri" w:cs="Arial"/>
              </w:rPr>
            </w:pPr>
          </w:p>
        </w:tc>
        <w:tc>
          <w:tcPr>
            <w:tcW w:w="1247" w:type="dxa"/>
          </w:tcPr>
          <w:p w14:paraId="25D2C4B1" w14:textId="77777777" w:rsidR="000D1217" w:rsidRPr="000D1217" w:rsidRDefault="000D1217" w:rsidP="000D1217">
            <w:pPr>
              <w:spacing w:after="0" w:line="240" w:lineRule="auto"/>
              <w:jc w:val="both"/>
              <w:rPr>
                <w:rFonts w:eastAsia="Calibri" w:cs="Arial"/>
              </w:rPr>
            </w:pPr>
          </w:p>
        </w:tc>
        <w:tc>
          <w:tcPr>
            <w:tcW w:w="1134" w:type="dxa"/>
          </w:tcPr>
          <w:p w14:paraId="21D08F7F" w14:textId="77777777" w:rsidR="000D1217" w:rsidRPr="000D1217" w:rsidRDefault="000D1217" w:rsidP="000D1217">
            <w:pPr>
              <w:spacing w:after="0" w:line="240" w:lineRule="auto"/>
              <w:jc w:val="both"/>
              <w:rPr>
                <w:rFonts w:eastAsia="Calibri" w:cs="Arial"/>
              </w:rPr>
            </w:pPr>
            <w:r w:rsidRPr="000D1217">
              <w:rPr>
                <w:rFonts w:eastAsia="Calibri" w:cs="Arial"/>
              </w:rPr>
              <w:t>Receive</w:t>
            </w:r>
          </w:p>
        </w:tc>
        <w:tc>
          <w:tcPr>
            <w:tcW w:w="2189" w:type="dxa"/>
          </w:tcPr>
          <w:p w14:paraId="591DC2C4" w14:textId="77777777" w:rsidR="000D1217" w:rsidRPr="000D1217" w:rsidRDefault="000D1217" w:rsidP="000D1217">
            <w:pPr>
              <w:spacing w:after="0" w:line="240" w:lineRule="auto"/>
              <w:jc w:val="both"/>
              <w:rPr>
                <w:rFonts w:eastAsia="Calibri" w:cs="Arial"/>
              </w:rPr>
            </w:pPr>
          </w:p>
        </w:tc>
      </w:tr>
      <w:tr w:rsidR="000D1217" w:rsidRPr="000D1217" w14:paraId="27A91C61" w14:textId="77777777" w:rsidTr="000D1217">
        <w:tc>
          <w:tcPr>
            <w:tcW w:w="608" w:type="dxa"/>
          </w:tcPr>
          <w:p w14:paraId="702CD3BB" w14:textId="77777777" w:rsidR="000D1217" w:rsidRPr="000D1217" w:rsidRDefault="000D1217" w:rsidP="000D1217">
            <w:pPr>
              <w:spacing w:after="0" w:line="240" w:lineRule="auto"/>
              <w:jc w:val="both"/>
              <w:rPr>
                <w:rFonts w:eastAsia="Calibri" w:cs="Arial"/>
              </w:rPr>
            </w:pPr>
            <w:r w:rsidRPr="000D1217">
              <w:rPr>
                <w:rFonts w:eastAsia="Calibri" w:cs="Arial"/>
              </w:rPr>
              <w:t>20</w:t>
            </w:r>
          </w:p>
        </w:tc>
        <w:tc>
          <w:tcPr>
            <w:tcW w:w="2142" w:type="dxa"/>
          </w:tcPr>
          <w:p w14:paraId="02C39337" w14:textId="77777777" w:rsidR="000D1217" w:rsidRPr="000D1217" w:rsidRDefault="000D1217" w:rsidP="000D1217">
            <w:pPr>
              <w:spacing w:after="0" w:line="240" w:lineRule="auto"/>
              <w:rPr>
                <w:rFonts w:eastAsia="Calibri" w:cs="Arial"/>
              </w:rPr>
            </w:pPr>
            <w:proofErr w:type="spellStart"/>
            <w:r w:rsidRPr="000D1217">
              <w:rPr>
                <w:rFonts w:eastAsia="Calibri" w:cs="Arial"/>
              </w:rPr>
              <w:t>Interchurch</w:t>
            </w:r>
            <w:proofErr w:type="spellEnd"/>
            <w:r w:rsidRPr="000D1217">
              <w:rPr>
                <w:rFonts w:eastAsia="Calibri" w:cs="Arial"/>
              </w:rPr>
              <w:t xml:space="preserve"> Council for Hospital Chaplaincy </w:t>
            </w:r>
          </w:p>
        </w:tc>
        <w:tc>
          <w:tcPr>
            <w:tcW w:w="1044" w:type="dxa"/>
          </w:tcPr>
          <w:p w14:paraId="23F35636" w14:textId="77777777" w:rsidR="000D1217" w:rsidRPr="000D1217" w:rsidRDefault="000D1217" w:rsidP="000D1217">
            <w:pPr>
              <w:spacing w:after="0" w:line="240" w:lineRule="auto"/>
              <w:jc w:val="both"/>
              <w:rPr>
                <w:rFonts w:eastAsia="Calibri" w:cs="Arial"/>
              </w:rPr>
            </w:pPr>
          </w:p>
        </w:tc>
        <w:tc>
          <w:tcPr>
            <w:tcW w:w="879" w:type="dxa"/>
          </w:tcPr>
          <w:p w14:paraId="493F160F" w14:textId="77777777" w:rsidR="000D1217" w:rsidRPr="000D1217" w:rsidRDefault="000D1217" w:rsidP="000D1217">
            <w:pPr>
              <w:spacing w:after="0" w:line="240" w:lineRule="auto"/>
              <w:jc w:val="both"/>
              <w:rPr>
                <w:rFonts w:eastAsia="Calibri" w:cs="Arial"/>
              </w:rPr>
            </w:pPr>
          </w:p>
        </w:tc>
        <w:tc>
          <w:tcPr>
            <w:tcW w:w="1247" w:type="dxa"/>
          </w:tcPr>
          <w:p w14:paraId="143E1006" w14:textId="77777777" w:rsidR="000D1217" w:rsidRPr="000D1217" w:rsidRDefault="000D1217" w:rsidP="000D1217">
            <w:pPr>
              <w:spacing w:after="0" w:line="240" w:lineRule="auto"/>
              <w:jc w:val="both"/>
              <w:rPr>
                <w:rFonts w:eastAsia="Calibri" w:cs="Arial"/>
              </w:rPr>
            </w:pPr>
          </w:p>
        </w:tc>
        <w:tc>
          <w:tcPr>
            <w:tcW w:w="1134" w:type="dxa"/>
          </w:tcPr>
          <w:p w14:paraId="2BF9701A" w14:textId="77777777" w:rsidR="000D1217" w:rsidRPr="000D1217" w:rsidRDefault="000D1217" w:rsidP="000D1217">
            <w:pPr>
              <w:spacing w:after="0" w:line="240" w:lineRule="auto"/>
              <w:jc w:val="both"/>
              <w:rPr>
                <w:rFonts w:eastAsia="Calibri" w:cs="Arial"/>
              </w:rPr>
            </w:pPr>
            <w:r w:rsidRPr="000D1217">
              <w:rPr>
                <w:rFonts w:eastAsia="Calibri" w:cs="Arial"/>
              </w:rPr>
              <w:t>Receive</w:t>
            </w:r>
          </w:p>
        </w:tc>
        <w:tc>
          <w:tcPr>
            <w:tcW w:w="2189" w:type="dxa"/>
          </w:tcPr>
          <w:p w14:paraId="1B4E5895" w14:textId="77777777" w:rsidR="000D1217" w:rsidRPr="000D1217" w:rsidRDefault="000D1217" w:rsidP="000D1217">
            <w:pPr>
              <w:spacing w:after="0" w:line="240" w:lineRule="auto"/>
              <w:jc w:val="both"/>
              <w:rPr>
                <w:rFonts w:eastAsia="Calibri" w:cs="Arial"/>
              </w:rPr>
            </w:pPr>
          </w:p>
        </w:tc>
      </w:tr>
      <w:tr w:rsidR="000D1217" w:rsidRPr="000D1217" w14:paraId="2439FF46" w14:textId="77777777" w:rsidTr="000D1217">
        <w:tc>
          <w:tcPr>
            <w:tcW w:w="608" w:type="dxa"/>
          </w:tcPr>
          <w:p w14:paraId="1DB27D52" w14:textId="77777777" w:rsidR="000D1217" w:rsidRPr="000D1217" w:rsidRDefault="000D1217" w:rsidP="000D1217">
            <w:pPr>
              <w:spacing w:after="0" w:line="240" w:lineRule="auto"/>
              <w:jc w:val="both"/>
              <w:rPr>
                <w:rFonts w:eastAsia="Calibri" w:cs="Arial"/>
              </w:rPr>
            </w:pPr>
            <w:r w:rsidRPr="000D1217">
              <w:rPr>
                <w:rFonts w:eastAsia="Calibri" w:cs="Arial"/>
              </w:rPr>
              <w:t>21</w:t>
            </w:r>
          </w:p>
        </w:tc>
        <w:tc>
          <w:tcPr>
            <w:tcW w:w="2142" w:type="dxa"/>
          </w:tcPr>
          <w:p w14:paraId="637E8296" w14:textId="77777777" w:rsidR="000D1217" w:rsidRPr="000D1217" w:rsidRDefault="000D1217" w:rsidP="000D1217">
            <w:pPr>
              <w:spacing w:after="0" w:line="240" w:lineRule="auto"/>
              <w:rPr>
                <w:rFonts w:eastAsia="Calibri" w:cs="Arial"/>
              </w:rPr>
            </w:pPr>
            <w:r w:rsidRPr="000D1217">
              <w:rPr>
                <w:rFonts w:eastAsia="Calibri" w:cs="Arial"/>
              </w:rPr>
              <w:t xml:space="preserve">Judicial Committee </w:t>
            </w:r>
          </w:p>
        </w:tc>
        <w:tc>
          <w:tcPr>
            <w:tcW w:w="1044" w:type="dxa"/>
          </w:tcPr>
          <w:p w14:paraId="07649F7E" w14:textId="77777777" w:rsidR="000D1217" w:rsidRPr="000D1217" w:rsidRDefault="000D1217" w:rsidP="000D1217">
            <w:pPr>
              <w:spacing w:after="0" w:line="240" w:lineRule="auto"/>
              <w:jc w:val="both"/>
              <w:rPr>
                <w:rFonts w:eastAsia="Calibri" w:cs="Arial"/>
              </w:rPr>
            </w:pPr>
          </w:p>
        </w:tc>
        <w:tc>
          <w:tcPr>
            <w:tcW w:w="879" w:type="dxa"/>
          </w:tcPr>
          <w:p w14:paraId="3A4766F0" w14:textId="77777777" w:rsidR="000D1217" w:rsidRPr="000D1217" w:rsidRDefault="000D1217" w:rsidP="000D1217">
            <w:pPr>
              <w:spacing w:after="0" w:line="240" w:lineRule="auto"/>
              <w:jc w:val="both"/>
              <w:rPr>
                <w:rFonts w:eastAsia="Calibri" w:cs="Arial"/>
              </w:rPr>
            </w:pPr>
          </w:p>
        </w:tc>
        <w:tc>
          <w:tcPr>
            <w:tcW w:w="1247" w:type="dxa"/>
          </w:tcPr>
          <w:p w14:paraId="6044C793" w14:textId="77777777" w:rsidR="000D1217" w:rsidRPr="000D1217" w:rsidRDefault="000D1217" w:rsidP="000D1217">
            <w:pPr>
              <w:spacing w:after="0" w:line="240" w:lineRule="auto"/>
              <w:jc w:val="both"/>
              <w:rPr>
                <w:rFonts w:eastAsia="Calibri" w:cs="Arial"/>
              </w:rPr>
            </w:pPr>
          </w:p>
        </w:tc>
        <w:tc>
          <w:tcPr>
            <w:tcW w:w="1134" w:type="dxa"/>
          </w:tcPr>
          <w:p w14:paraId="49A929B2" w14:textId="77777777" w:rsidR="000D1217" w:rsidRPr="000D1217" w:rsidRDefault="000D1217" w:rsidP="000D1217">
            <w:pPr>
              <w:spacing w:after="0" w:line="240" w:lineRule="auto"/>
              <w:jc w:val="both"/>
              <w:rPr>
                <w:rFonts w:eastAsia="Calibri" w:cs="Arial"/>
              </w:rPr>
            </w:pPr>
            <w:r w:rsidRPr="000D1217">
              <w:rPr>
                <w:rFonts w:eastAsia="Calibri" w:cs="Arial"/>
              </w:rPr>
              <w:t>Adopt</w:t>
            </w:r>
          </w:p>
        </w:tc>
        <w:tc>
          <w:tcPr>
            <w:tcW w:w="2189" w:type="dxa"/>
          </w:tcPr>
          <w:p w14:paraId="79B15C97" w14:textId="77777777" w:rsidR="000D1217" w:rsidRPr="000D1217" w:rsidRDefault="000D1217" w:rsidP="000D1217">
            <w:pPr>
              <w:spacing w:after="0" w:line="240" w:lineRule="auto"/>
              <w:jc w:val="both"/>
              <w:rPr>
                <w:rFonts w:eastAsia="Calibri" w:cs="Arial"/>
              </w:rPr>
            </w:pPr>
          </w:p>
        </w:tc>
      </w:tr>
      <w:tr w:rsidR="000D1217" w:rsidRPr="000D1217" w14:paraId="5513250E" w14:textId="77777777" w:rsidTr="000D1217">
        <w:tc>
          <w:tcPr>
            <w:tcW w:w="608" w:type="dxa"/>
          </w:tcPr>
          <w:p w14:paraId="6002E1FE" w14:textId="77777777" w:rsidR="000D1217" w:rsidRPr="000D1217" w:rsidRDefault="000D1217" w:rsidP="000D1217">
            <w:pPr>
              <w:spacing w:after="0" w:line="240" w:lineRule="auto"/>
              <w:jc w:val="both"/>
              <w:rPr>
                <w:rFonts w:eastAsia="Calibri" w:cs="Arial"/>
              </w:rPr>
            </w:pPr>
            <w:r w:rsidRPr="000D1217">
              <w:rPr>
                <w:rFonts w:eastAsia="Calibri" w:cs="Arial"/>
              </w:rPr>
              <w:t>22</w:t>
            </w:r>
          </w:p>
        </w:tc>
        <w:tc>
          <w:tcPr>
            <w:tcW w:w="2142" w:type="dxa"/>
          </w:tcPr>
          <w:p w14:paraId="69A4A4A3" w14:textId="77777777" w:rsidR="000D1217" w:rsidRPr="000D1217" w:rsidRDefault="000D1217" w:rsidP="000D1217">
            <w:pPr>
              <w:spacing w:after="0" w:line="240" w:lineRule="auto"/>
              <w:rPr>
                <w:rFonts w:eastAsia="Calibri" w:cs="Arial"/>
              </w:rPr>
            </w:pPr>
            <w:r w:rsidRPr="000D1217">
              <w:rPr>
                <w:rFonts w:eastAsia="Calibri" w:cs="Arial"/>
              </w:rPr>
              <w:t>King’s College</w:t>
            </w:r>
          </w:p>
        </w:tc>
        <w:tc>
          <w:tcPr>
            <w:tcW w:w="1044" w:type="dxa"/>
          </w:tcPr>
          <w:p w14:paraId="6C4CF979" w14:textId="77777777" w:rsidR="000D1217" w:rsidRPr="000D1217" w:rsidRDefault="000D1217" w:rsidP="000D1217">
            <w:pPr>
              <w:spacing w:after="0" w:line="240" w:lineRule="auto"/>
              <w:jc w:val="both"/>
              <w:rPr>
                <w:rFonts w:eastAsia="Calibri" w:cs="Arial"/>
              </w:rPr>
            </w:pPr>
          </w:p>
        </w:tc>
        <w:tc>
          <w:tcPr>
            <w:tcW w:w="879" w:type="dxa"/>
          </w:tcPr>
          <w:p w14:paraId="600B8540" w14:textId="77777777" w:rsidR="000D1217" w:rsidRPr="000D1217" w:rsidRDefault="000D1217" w:rsidP="000D1217">
            <w:pPr>
              <w:spacing w:after="0" w:line="240" w:lineRule="auto"/>
              <w:jc w:val="both"/>
              <w:rPr>
                <w:rFonts w:eastAsia="Calibri" w:cs="Arial"/>
              </w:rPr>
            </w:pPr>
          </w:p>
        </w:tc>
        <w:tc>
          <w:tcPr>
            <w:tcW w:w="1247" w:type="dxa"/>
          </w:tcPr>
          <w:p w14:paraId="3503D07A" w14:textId="77777777" w:rsidR="000D1217" w:rsidRPr="000D1217" w:rsidRDefault="000D1217" w:rsidP="000D1217">
            <w:pPr>
              <w:spacing w:after="0" w:line="240" w:lineRule="auto"/>
              <w:jc w:val="both"/>
              <w:rPr>
                <w:rFonts w:eastAsia="Calibri" w:cs="Arial"/>
              </w:rPr>
            </w:pPr>
          </w:p>
        </w:tc>
        <w:tc>
          <w:tcPr>
            <w:tcW w:w="1134" w:type="dxa"/>
          </w:tcPr>
          <w:p w14:paraId="6E61A532" w14:textId="77777777" w:rsidR="000D1217" w:rsidRPr="000D1217" w:rsidRDefault="000D1217" w:rsidP="000D1217">
            <w:pPr>
              <w:spacing w:after="0" w:line="240" w:lineRule="auto"/>
              <w:jc w:val="both"/>
              <w:rPr>
                <w:rFonts w:eastAsia="Calibri" w:cs="Arial"/>
              </w:rPr>
            </w:pPr>
            <w:r w:rsidRPr="000D1217">
              <w:rPr>
                <w:rFonts w:eastAsia="Calibri" w:cs="Arial"/>
              </w:rPr>
              <w:t>Receive</w:t>
            </w:r>
          </w:p>
        </w:tc>
        <w:tc>
          <w:tcPr>
            <w:tcW w:w="2189" w:type="dxa"/>
          </w:tcPr>
          <w:p w14:paraId="330B56F1" w14:textId="77777777" w:rsidR="000D1217" w:rsidRPr="000D1217" w:rsidRDefault="000D1217" w:rsidP="000D1217">
            <w:pPr>
              <w:spacing w:after="0" w:line="240" w:lineRule="auto"/>
              <w:jc w:val="both"/>
              <w:rPr>
                <w:rFonts w:eastAsia="Calibri" w:cs="Arial"/>
              </w:rPr>
            </w:pPr>
          </w:p>
        </w:tc>
      </w:tr>
      <w:tr w:rsidR="000D1217" w:rsidRPr="000D1217" w14:paraId="10D40864" w14:textId="77777777" w:rsidTr="000D1217">
        <w:tc>
          <w:tcPr>
            <w:tcW w:w="608" w:type="dxa"/>
          </w:tcPr>
          <w:p w14:paraId="5A816B31" w14:textId="77777777" w:rsidR="000D1217" w:rsidRPr="000D1217" w:rsidRDefault="000D1217" w:rsidP="000D1217">
            <w:pPr>
              <w:spacing w:after="0" w:line="240" w:lineRule="auto"/>
              <w:jc w:val="both"/>
              <w:rPr>
                <w:rFonts w:eastAsia="Calibri" w:cs="Arial"/>
              </w:rPr>
            </w:pPr>
            <w:r w:rsidRPr="000D1217">
              <w:rPr>
                <w:rFonts w:eastAsia="Calibri" w:cs="Arial"/>
              </w:rPr>
              <w:t>23</w:t>
            </w:r>
          </w:p>
        </w:tc>
        <w:tc>
          <w:tcPr>
            <w:tcW w:w="2142" w:type="dxa"/>
          </w:tcPr>
          <w:p w14:paraId="31FA203A" w14:textId="77777777" w:rsidR="000D1217" w:rsidRPr="000D1217" w:rsidRDefault="000D1217" w:rsidP="000D1217">
            <w:pPr>
              <w:spacing w:after="0" w:line="240" w:lineRule="auto"/>
              <w:rPr>
                <w:rFonts w:eastAsia="Calibri" w:cs="Arial"/>
              </w:rPr>
            </w:pPr>
            <w:r w:rsidRPr="000D1217">
              <w:rPr>
                <w:rFonts w:eastAsia="Calibri" w:cs="Arial"/>
              </w:rPr>
              <w:t>NZ Anglican Church Pension Board</w:t>
            </w:r>
          </w:p>
        </w:tc>
        <w:tc>
          <w:tcPr>
            <w:tcW w:w="1044" w:type="dxa"/>
          </w:tcPr>
          <w:p w14:paraId="63B31A59" w14:textId="77777777" w:rsidR="000D1217" w:rsidRPr="000D1217" w:rsidRDefault="000D1217" w:rsidP="000D1217">
            <w:pPr>
              <w:spacing w:after="0" w:line="240" w:lineRule="auto"/>
              <w:jc w:val="both"/>
              <w:rPr>
                <w:rFonts w:eastAsia="Calibri" w:cs="Arial"/>
              </w:rPr>
            </w:pPr>
          </w:p>
        </w:tc>
        <w:tc>
          <w:tcPr>
            <w:tcW w:w="879" w:type="dxa"/>
          </w:tcPr>
          <w:p w14:paraId="6906BAE5" w14:textId="77777777" w:rsidR="000D1217" w:rsidRPr="000D1217" w:rsidRDefault="000D1217" w:rsidP="000D1217">
            <w:pPr>
              <w:spacing w:after="0" w:line="240" w:lineRule="auto"/>
              <w:jc w:val="both"/>
              <w:rPr>
                <w:rFonts w:eastAsia="Calibri" w:cs="Arial"/>
              </w:rPr>
            </w:pPr>
          </w:p>
        </w:tc>
        <w:tc>
          <w:tcPr>
            <w:tcW w:w="1247" w:type="dxa"/>
          </w:tcPr>
          <w:p w14:paraId="423CD8FB" w14:textId="77777777" w:rsidR="000D1217" w:rsidRPr="000D1217" w:rsidRDefault="000D1217" w:rsidP="000D1217">
            <w:pPr>
              <w:spacing w:after="0" w:line="240" w:lineRule="auto"/>
              <w:jc w:val="both"/>
              <w:rPr>
                <w:rFonts w:eastAsia="Calibri" w:cs="Arial"/>
              </w:rPr>
            </w:pPr>
          </w:p>
        </w:tc>
        <w:tc>
          <w:tcPr>
            <w:tcW w:w="1134" w:type="dxa"/>
          </w:tcPr>
          <w:p w14:paraId="335CDD57" w14:textId="77777777" w:rsidR="000D1217" w:rsidRPr="000D1217" w:rsidRDefault="000D1217" w:rsidP="000D1217">
            <w:pPr>
              <w:spacing w:after="0" w:line="240" w:lineRule="auto"/>
              <w:jc w:val="both"/>
              <w:rPr>
                <w:rFonts w:eastAsia="Calibri" w:cs="Arial"/>
              </w:rPr>
            </w:pPr>
            <w:r w:rsidRPr="000D1217">
              <w:rPr>
                <w:rFonts w:eastAsia="Calibri" w:cs="Arial"/>
              </w:rPr>
              <w:t xml:space="preserve">Receive </w:t>
            </w:r>
          </w:p>
        </w:tc>
        <w:tc>
          <w:tcPr>
            <w:tcW w:w="2189" w:type="dxa"/>
          </w:tcPr>
          <w:p w14:paraId="0CA42960" w14:textId="77777777" w:rsidR="000D1217" w:rsidRPr="000D1217" w:rsidRDefault="000D1217" w:rsidP="000D1217">
            <w:pPr>
              <w:spacing w:after="0" w:line="240" w:lineRule="auto"/>
              <w:jc w:val="both"/>
              <w:rPr>
                <w:rFonts w:eastAsia="Calibri" w:cs="Arial"/>
              </w:rPr>
            </w:pPr>
          </w:p>
        </w:tc>
      </w:tr>
      <w:tr w:rsidR="000D1217" w:rsidRPr="000D1217" w14:paraId="36DDF8DA" w14:textId="77777777" w:rsidTr="000D1217">
        <w:tc>
          <w:tcPr>
            <w:tcW w:w="608" w:type="dxa"/>
          </w:tcPr>
          <w:p w14:paraId="3152A6DE" w14:textId="77777777" w:rsidR="000D1217" w:rsidRPr="000D1217" w:rsidRDefault="000D1217" w:rsidP="000D1217">
            <w:pPr>
              <w:spacing w:after="0" w:line="240" w:lineRule="auto"/>
              <w:jc w:val="both"/>
              <w:rPr>
                <w:rFonts w:eastAsia="Calibri" w:cs="Arial"/>
              </w:rPr>
            </w:pPr>
            <w:r w:rsidRPr="000D1217">
              <w:rPr>
                <w:rFonts w:eastAsia="Calibri" w:cs="Arial"/>
              </w:rPr>
              <w:t>24</w:t>
            </w:r>
          </w:p>
        </w:tc>
        <w:tc>
          <w:tcPr>
            <w:tcW w:w="2142" w:type="dxa"/>
          </w:tcPr>
          <w:p w14:paraId="4AD85183" w14:textId="77777777" w:rsidR="000D1217" w:rsidRPr="000D1217" w:rsidRDefault="000D1217" w:rsidP="000D1217">
            <w:pPr>
              <w:spacing w:after="0" w:line="240" w:lineRule="auto"/>
              <w:rPr>
                <w:rFonts w:eastAsia="Calibri" w:cs="Arial"/>
              </w:rPr>
            </w:pPr>
            <w:r w:rsidRPr="000D1217">
              <w:rPr>
                <w:rFonts w:eastAsia="Calibri" w:cs="Arial"/>
              </w:rPr>
              <w:t>Religious Communities</w:t>
            </w:r>
          </w:p>
        </w:tc>
        <w:tc>
          <w:tcPr>
            <w:tcW w:w="1044" w:type="dxa"/>
          </w:tcPr>
          <w:p w14:paraId="67BBF7A3" w14:textId="77777777" w:rsidR="000D1217" w:rsidRPr="000D1217" w:rsidRDefault="000D1217" w:rsidP="000D1217">
            <w:pPr>
              <w:spacing w:after="0" w:line="240" w:lineRule="auto"/>
              <w:jc w:val="both"/>
              <w:rPr>
                <w:rFonts w:eastAsia="Calibri" w:cs="Arial"/>
              </w:rPr>
            </w:pPr>
          </w:p>
        </w:tc>
        <w:tc>
          <w:tcPr>
            <w:tcW w:w="879" w:type="dxa"/>
          </w:tcPr>
          <w:p w14:paraId="31181B62" w14:textId="77777777" w:rsidR="000D1217" w:rsidRPr="000D1217" w:rsidRDefault="000D1217" w:rsidP="000D1217">
            <w:pPr>
              <w:spacing w:after="0" w:line="240" w:lineRule="auto"/>
              <w:jc w:val="both"/>
              <w:rPr>
                <w:rFonts w:eastAsia="Calibri" w:cs="Arial"/>
              </w:rPr>
            </w:pPr>
          </w:p>
        </w:tc>
        <w:tc>
          <w:tcPr>
            <w:tcW w:w="1247" w:type="dxa"/>
          </w:tcPr>
          <w:p w14:paraId="04DF390D" w14:textId="77777777" w:rsidR="000D1217" w:rsidRPr="000D1217" w:rsidRDefault="000D1217" w:rsidP="000D1217">
            <w:pPr>
              <w:spacing w:after="0" w:line="240" w:lineRule="auto"/>
              <w:jc w:val="both"/>
              <w:rPr>
                <w:rFonts w:eastAsia="Calibri" w:cs="Arial"/>
              </w:rPr>
            </w:pPr>
          </w:p>
        </w:tc>
        <w:tc>
          <w:tcPr>
            <w:tcW w:w="1134" w:type="dxa"/>
          </w:tcPr>
          <w:p w14:paraId="029C4EEA" w14:textId="77777777" w:rsidR="000D1217" w:rsidRPr="000D1217" w:rsidRDefault="000D1217" w:rsidP="000D1217">
            <w:pPr>
              <w:spacing w:after="0" w:line="240" w:lineRule="auto"/>
              <w:jc w:val="both"/>
              <w:rPr>
                <w:rFonts w:eastAsia="Calibri" w:cs="Arial"/>
              </w:rPr>
            </w:pPr>
            <w:r w:rsidRPr="000D1217">
              <w:rPr>
                <w:rFonts w:eastAsia="Calibri" w:cs="Arial"/>
              </w:rPr>
              <w:t>Receive</w:t>
            </w:r>
          </w:p>
        </w:tc>
        <w:tc>
          <w:tcPr>
            <w:tcW w:w="2189" w:type="dxa"/>
          </w:tcPr>
          <w:p w14:paraId="418C1A69" w14:textId="77777777" w:rsidR="000D1217" w:rsidRPr="000D1217" w:rsidRDefault="000D1217" w:rsidP="000D1217">
            <w:pPr>
              <w:spacing w:after="0" w:line="240" w:lineRule="auto"/>
              <w:jc w:val="both"/>
              <w:rPr>
                <w:rFonts w:eastAsia="Calibri" w:cs="Arial"/>
              </w:rPr>
            </w:pPr>
          </w:p>
        </w:tc>
      </w:tr>
      <w:tr w:rsidR="000D1217" w:rsidRPr="000D1217" w14:paraId="6C51FBF3" w14:textId="77777777" w:rsidTr="000D1217">
        <w:tc>
          <w:tcPr>
            <w:tcW w:w="608" w:type="dxa"/>
          </w:tcPr>
          <w:p w14:paraId="7CA09158" w14:textId="77777777" w:rsidR="000D1217" w:rsidRPr="000D1217" w:rsidRDefault="000D1217" w:rsidP="000D1217">
            <w:pPr>
              <w:spacing w:after="0" w:line="240" w:lineRule="auto"/>
              <w:jc w:val="both"/>
              <w:rPr>
                <w:rFonts w:eastAsia="Calibri" w:cs="Arial"/>
              </w:rPr>
            </w:pPr>
            <w:r w:rsidRPr="000D1217">
              <w:rPr>
                <w:rFonts w:eastAsia="Calibri" w:cs="Arial"/>
              </w:rPr>
              <w:t>25</w:t>
            </w:r>
          </w:p>
        </w:tc>
        <w:tc>
          <w:tcPr>
            <w:tcW w:w="2142" w:type="dxa"/>
          </w:tcPr>
          <w:p w14:paraId="36F4C81E" w14:textId="77777777" w:rsidR="000D1217" w:rsidRPr="000D1217" w:rsidRDefault="000D1217" w:rsidP="000D1217">
            <w:pPr>
              <w:spacing w:after="0" w:line="240" w:lineRule="auto"/>
              <w:rPr>
                <w:rFonts w:eastAsia="Calibri" w:cs="Arial"/>
              </w:rPr>
            </w:pPr>
            <w:r w:rsidRPr="000D1217">
              <w:rPr>
                <w:rFonts w:eastAsia="Calibri" w:cs="Arial"/>
              </w:rPr>
              <w:t>Registrars, Diocesan Secretaries &amp; Administrators</w:t>
            </w:r>
          </w:p>
        </w:tc>
        <w:tc>
          <w:tcPr>
            <w:tcW w:w="1044" w:type="dxa"/>
          </w:tcPr>
          <w:p w14:paraId="67ADF725" w14:textId="77777777" w:rsidR="000D1217" w:rsidRPr="000D1217" w:rsidRDefault="000D1217" w:rsidP="000D1217">
            <w:pPr>
              <w:spacing w:after="0" w:line="240" w:lineRule="auto"/>
              <w:jc w:val="both"/>
              <w:rPr>
                <w:rFonts w:eastAsia="Calibri" w:cs="Arial"/>
              </w:rPr>
            </w:pPr>
          </w:p>
        </w:tc>
        <w:tc>
          <w:tcPr>
            <w:tcW w:w="879" w:type="dxa"/>
          </w:tcPr>
          <w:p w14:paraId="17EF34E3" w14:textId="77777777" w:rsidR="000D1217" w:rsidRPr="000D1217" w:rsidRDefault="000D1217" w:rsidP="000D1217">
            <w:pPr>
              <w:spacing w:after="0" w:line="240" w:lineRule="auto"/>
              <w:jc w:val="both"/>
              <w:rPr>
                <w:rFonts w:eastAsia="Calibri" w:cs="Arial"/>
              </w:rPr>
            </w:pPr>
          </w:p>
        </w:tc>
        <w:tc>
          <w:tcPr>
            <w:tcW w:w="1247" w:type="dxa"/>
          </w:tcPr>
          <w:p w14:paraId="4ECCB843" w14:textId="77777777" w:rsidR="000D1217" w:rsidRPr="000D1217" w:rsidRDefault="000D1217" w:rsidP="000D1217">
            <w:pPr>
              <w:spacing w:after="0" w:line="240" w:lineRule="auto"/>
              <w:jc w:val="both"/>
              <w:rPr>
                <w:rFonts w:eastAsia="Calibri" w:cs="Arial"/>
              </w:rPr>
            </w:pPr>
          </w:p>
        </w:tc>
        <w:tc>
          <w:tcPr>
            <w:tcW w:w="1134" w:type="dxa"/>
          </w:tcPr>
          <w:p w14:paraId="1EC5CD57" w14:textId="77777777" w:rsidR="000D1217" w:rsidRPr="000D1217" w:rsidRDefault="000D1217" w:rsidP="000D1217">
            <w:pPr>
              <w:spacing w:after="0" w:line="240" w:lineRule="auto"/>
              <w:jc w:val="both"/>
              <w:rPr>
                <w:rFonts w:eastAsia="Calibri" w:cs="Arial"/>
              </w:rPr>
            </w:pPr>
            <w:r w:rsidRPr="000D1217">
              <w:rPr>
                <w:rFonts w:eastAsia="Calibri" w:cs="Arial"/>
              </w:rPr>
              <w:t>Receive</w:t>
            </w:r>
          </w:p>
        </w:tc>
        <w:tc>
          <w:tcPr>
            <w:tcW w:w="2189" w:type="dxa"/>
          </w:tcPr>
          <w:p w14:paraId="256344C5" w14:textId="77777777" w:rsidR="000D1217" w:rsidRPr="000D1217" w:rsidRDefault="000D1217" w:rsidP="000D1217">
            <w:pPr>
              <w:spacing w:after="0" w:line="240" w:lineRule="auto"/>
              <w:jc w:val="both"/>
              <w:rPr>
                <w:rFonts w:eastAsia="Calibri" w:cs="Arial"/>
              </w:rPr>
            </w:pPr>
          </w:p>
        </w:tc>
      </w:tr>
      <w:tr w:rsidR="000D1217" w:rsidRPr="000D1217" w14:paraId="56B09957" w14:textId="77777777" w:rsidTr="000D1217">
        <w:tc>
          <w:tcPr>
            <w:tcW w:w="608" w:type="dxa"/>
          </w:tcPr>
          <w:p w14:paraId="203B96EF" w14:textId="77777777" w:rsidR="000D1217" w:rsidRPr="000D1217" w:rsidRDefault="000D1217" w:rsidP="000D1217">
            <w:pPr>
              <w:spacing w:after="0" w:line="240" w:lineRule="auto"/>
              <w:jc w:val="both"/>
              <w:rPr>
                <w:rFonts w:eastAsia="Calibri" w:cs="Arial"/>
              </w:rPr>
            </w:pPr>
            <w:r w:rsidRPr="000D1217">
              <w:rPr>
                <w:rFonts w:eastAsia="Calibri" w:cs="Arial"/>
              </w:rPr>
              <w:t>26</w:t>
            </w:r>
          </w:p>
        </w:tc>
        <w:tc>
          <w:tcPr>
            <w:tcW w:w="2142" w:type="dxa"/>
          </w:tcPr>
          <w:p w14:paraId="291A19D4" w14:textId="77777777" w:rsidR="000D1217" w:rsidRPr="000D1217" w:rsidRDefault="000D1217" w:rsidP="000D1217">
            <w:pPr>
              <w:spacing w:after="0" w:line="240" w:lineRule="auto"/>
              <w:rPr>
                <w:rFonts w:eastAsia="Calibri" w:cs="Arial"/>
              </w:rPr>
            </w:pPr>
            <w:r w:rsidRPr="000D1217">
              <w:rPr>
                <w:rFonts w:eastAsia="Calibri" w:cs="Arial"/>
              </w:rPr>
              <w:t>Reinvestment SWG</w:t>
            </w:r>
          </w:p>
        </w:tc>
        <w:tc>
          <w:tcPr>
            <w:tcW w:w="1044" w:type="dxa"/>
          </w:tcPr>
          <w:p w14:paraId="695DAD09" w14:textId="77777777" w:rsidR="000D1217" w:rsidRPr="000D1217" w:rsidRDefault="000D1217" w:rsidP="000D1217">
            <w:pPr>
              <w:spacing w:after="0" w:line="240" w:lineRule="auto"/>
              <w:jc w:val="both"/>
              <w:rPr>
                <w:rFonts w:eastAsia="Calibri" w:cs="Arial"/>
              </w:rPr>
            </w:pPr>
            <w:r w:rsidRPr="000D1217">
              <w:rPr>
                <w:rFonts w:eastAsia="Calibri" w:cs="Arial"/>
              </w:rPr>
              <w:t>19,20</w:t>
            </w:r>
          </w:p>
        </w:tc>
        <w:tc>
          <w:tcPr>
            <w:tcW w:w="879" w:type="dxa"/>
          </w:tcPr>
          <w:p w14:paraId="49C41600" w14:textId="77777777" w:rsidR="000D1217" w:rsidRPr="000D1217" w:rsidRDefault="000D1217" w:rsidP="000D1217">
            <w:pPr>
              <w:spacing w:after="0" w:line="240" w:lineRule="auto"/>
              <w:jc w:val="both"/>
              <w:rPr>
                <w:rFonts w:eastAsia="Calibri" w:cs="Arial"/>
              </w:rPr>
            </w:pPr>
          </w:p>
        </w:tc>
        <w:tc>
          <w:tcPr>
            <w:tcW w:w="1247" w:type="dxa"/>
          </w:tcPr>
          <w:p w14:paraId="028CCEC7" w14:textId="77777777" w:rsidR="000D1217" w:rsidRPr="000D1217" w:rsidRDefault="000D1217" w:rsidP="000D1217">
            <w:pPr>
              <w:spacing w:after="0" w:line="240" w:lineRule="auto"/>
              <w:jc w:val="both"/>
              <w:rPr>
                <w:rFonts w:eastAsia="Calibri" w:cs="Arial"/>
              </w:rPr>
            </w:pPr>
          </w:p>
        </w:tc>
        <w:tc>
          <w:tcPr>
            <w:tcW w:w="1134" w:type="dxa"/>
          </w:tcPr>
          <w:p w14:paraId="6EE5546C" w14:textId="77777777" w:rsidR="000D1217" w:rsidRPr="000D1217" w:rsidRDefault="000D1217" w:rsidP="000D1217">
            <w:pPr>
              <w:spacing w:after="0" w:line="240" w:lineRule="auto"/>
              <w:jc w:val="both"/>
              <w:rPr>
                <w:rFonts w:eastAsia="Calibri" w:cs="Arial"/>
              </w:rPr>
            </w:pPr>
            <w:r w:rsidRPr="000D1217">
              <w:rPr>
                <w:rFonts w:eastAsia="Calibri" w:cs="Arial"/>
              </w:rPr>
              <w:t>Adopt</w:t>
            </w:r>
          </w:p>
        </w:tc>
        <w:tc>
          <w:tcPr>
            <w:tcW w:w="2189" w:type="dxa"/>
          </w:tcPr>
          <w:p w14:paraId="6EE4B2E9" w14:textId="77777777" w:rsidR="000D1217" w:rsidRPr="000D1217" w:rsidRDefault="000D1217" w:rsidP="000D1217">
            <w:pPr>
              <w:spacing w:after="0" w:line="240" w:lineRule="auto"/>
              <w:jc w:val="both"/>
              <w:rPr>
                <w:rFonts w:eastAsia="Calibri" w:cs="Arial"/>
              </w:rPr>
            </w:pPr>
          </w:p>
        </w:tc>
      </w:tr>
      <w:tr w:rsidR="000D1217" w:rsidRPr="000D1217" w14:paraId="77F601C3" w14:textId="77777777" w:rsidTr="000D1217">
        <w:tc>
          <w:tcPr>
            <w:tcW w:w="608" w:type="dxa"/>
          </w:tcPr>
          <w:p w14:paraId="4FF792D2" w14:textId="77777777" w:rsidR="000D1217" w:rsidRPr="000D1217" w:rsidRDefault="000D1217" w:rsidP="000D1217">
            <w:pPr>
              <w:spacing w:after="0" w:line="240" w:lineRule="auto"/>
              <w:jc w:val="both"/>
              <w:rPr>
                <w:rFonts w:eastAsia="Calibri" w:cs="Arial"/>
              </w:rPr>
            </w:pPr>
            <w:r w:rsidRPr="000D1217">
              <w:rPr>
                <w:rFonts w:eastAsia="Calibri" w:cs="Arial"/>
              </w:rPr>
              <w:t>27</w:t>
            </w:r>
          </w:p>
        </w:tc>
        <w:tc>
          <w:tcPr>
            <w:tcW w:w="2142" w:type="dxa"/>
          </w:tcPr>
          <w:p w14:paraId="67C85190" w14:textId="77777777" w:rsidR="000D1217" w:rsidRPr="000D1217" w:rsidRDefault="000D1217" w:rsidP="000D1217">
            <w:pPr>
              <w:spacing w:after="0" w:line="240" w:lineRule="auto"/>
              <w:rPr>
                <w:rFonts w:eastAsia="Calibri" w:cs="Arial"/>
              </w:rPr>
            </w:pPr>
            <w:r w:rsidRPr="000D1217">
              <w:rPr>
                <w:rFonts w:eastAsia="Calibri" w:cs="Arial"/>
              </w:rPr>
              <w:t>Report on Motion 14</w:t>
            </w:r>
          </w:p>
        </w:tc>
        <w:tc>
          <w:tcPr>
            <w:tcW w:w="1044" w:type="dxa"/>
          </w:tcPr>
          <w:p w14:paraId="0AEDE1E6" w14:textId="77777777" w:rsidR="000D1217" w:rsidRPr="000D1217" w:rsidRDefault="000D1217" w:rsidP="000D1217">
            <w:pPr>
              <w:spacing w:after="0" w:line="240" w:lineRule="auto"/>
              <w:jc w:val="both"/>
              <w:rPr>
                <w:rFonts w:eastAsia="Calibri" w:cs="Arial"/>
              </w:rPr>
            </w:pPr>
            <w:r w:rsidRPr="000D1217">
              <w:rPr>
                <w:rFonts w:eastAsia="Calibri" w:cs="Arial"/>
              </w:rPr>
              <w:t>14</w:t>
            </w:r>
          </w:p>
        </w:tc>
        <w:tc>
          <w:tcPr>
            <w:tcW w:w="879" w:type="dxa"/>
          </w:tcPr>
          <w:p w14:paraId="62FFED33" w14:textId="77777777" w:rsidR="000D1217" w:rsidRPr="000D1217" w:rsidRDefault="000D1217" w:rsidP="000D1217">
            <w:pPr>
              <w:spacing w:after="0" w:line="240" w:lineRule="auto"/>
              <w:jc w:val="both"/>
              <w:rPr>
                <w:rFonts w:eastAsia="Calibri" w:cs="Arial"/>
              </w:rPr>
            </w:pPr>
          </w:p>
        </w:tc>
        <w:tc>
          <w:tcPr>
            <w:tcW w:w="1247" w:type="dxa"/>
          </w:tcPr>
          <w:p w14:paraId="0F3BA3A8" w14:textId="77777777" w:rsidR="000D1217" w:rsidRPr="000D1217" w:rsidRDefault="000D1217" w:rsidP="000D1217">
            <w:pPr>
              <w:spacing w:after="0" w:line="240" w:lineRule="auto"/>
              <w:jc w:val="both"/>
              <w:rPr>
                <w:rFonts w:eastAsia="Calibri" w:cs="Arial"/>
              </w:rPr>
            </w:pPr>
          </w:p>
        </w:tc>
        <w:tc>
          <w:tcPr>
            <w:tcW w:w="1134" w:type="dxa"/>
          </w:tcPr>
          <w:p w14:paraId="7E022D9B" w14:textId="77777777" w:rsidR="000D1217" w:rsidRPr="000D1217" w:rsidRDefault="000D1217" w:rsidP="000D1217">
            <w:pPr>
              <w:spacing w:after="0" w:line="240" w:lineRule="auto"/>
              <w:jc w:val="both"/>
              <w:rPr>
                <w:rFonts w:eastAsia="Calibri" w:cs="Arial"/>
              </w:rPr>
            </w:pPr>
            <w:r w:rsidRPr="000D1217">
              <w:rPr>
                <w:rFonts w:eastAsia="Calibri" w:cs="Arial"/>
              </w:rPr>
              <w:t>Consider</w:t>
            </w:r>
          </w:p>
        </w:tc>
        <w:tc>
          <w:tcPr>
            <w:tcW w:w="2189" w:type="dxa"/>
          </w:tcPr>
          <w:p w14:paraId="349CA1C0" w14:textId="77777777" w:rsidR="000D1217" w:rsidRPr="000D1217" w:rsidRDefault="000D1217" w:rsidP="000D1217">
            <w:pPr>
              <w:spacing w:after="0" w:line="240" w:lineRule="auto"/>
              <w:jc w:val="both"/>
              <w:rPr>
                <w:rFonts w:eastAsia="Calibri" w:cs="Arial"/>
              </w:rPr>
            </w:pPr>
            <w:r w:rsidRPr="000D1217">
              <w:rPr>
                <w:rFonts w:eastAsia="Calibri" w:cs="Arial"/>
              </w:rPr>
              <w:t>Receive with Motion 14, Thurs 1.30pm</w:t>
            </w:r>
          </w:p>
        </w:tc>
      </w:tr>
      <w:tr w:rsidR="000D1217" w:rsidRPr="000D1217" w14:paraId="32D41BF8" w14:textId="77777777" w:rsidTr="000D1217">
        <w:tc>
          <w:tcPr>
            <w:tcW w:w="608" w:type="dxa"/>
          </w:tcPr>
          <w:p w14:paraId="33AE8CD4" w14:textId="77777777" w:rsidR="000D1217" w:rsidRPr="000D1217" w:rsidRDefault="000D1217" w:rsidP="000D1217">
            <w:pPr>
              <w:spacing w:after="0" w:line="240" w:lineRule="auto"/>
              <w:jc w:val="both"/>
              <w:rPr>
                <w:rFonts w:eastAsia="Calibri" w:cs="Arial"/>
              </w:rPr>
            </w:pPr>
            <w:r w:rsidRPr="000D1217">
              <w:rPr>
                <w:rFonts w:eastAsia="Calibri" w:cs="Arial"/>
              </w:rPr>
              <w:t>28</w:t>
            </w:r>
          </w:p>
        </w:tc>
        <w:tc>
          <w:tcPr>
            <w:tcW w:w="2142" w:type="dxa"/>
          </w:tcPr>
          <w:p w14:paraId="4A5D6593" w14:textId="77777777" w:rsidR="000D1217" w:rsidRPr="000D1217" w:rsidRDefault="000D1217" w:rsidP="000D1217">
            <w:pPr>
              <w:spacing w:after="0" w:line="240" w:lineRule="auto"/>
              <w:rPr>
                <w:rFonts w:eastAsia="Calibri" w:cs="Arial"/>
              </w:rPr>
            </w:pPr>
            <w:r w:rsidRPr="000D1217">
              <w:rPr>
                <w:rFonts w:eastAsia="Calibri" w:cs="Arial"/>
              </w:rPr>
              <w:t>Representation of Dioceses</w:t>
            </w:r>
          </w:p>
        </w:tc>
        <w:tc>
          <w:tcPr>
            <w:tcW w:w="1044" w:type="dxa"/>
          </w:tcPr>
          <w:p w14:paraId="7C0E99F5" w14:textId="77777777" w:rsidR="000D1217" w:rsidRPr="000D1217" w:rsidRDefault="000D1217" w:rsidP="000D1217">
            <w:pPr>
              <w:spacing w:after="0" w:line="240" w:lineRule="auto"/>
              <w:jc w:val="both"/>
              <w:rPr>
                <w:rFonts w:eastAsia="Calibri" w:cs="Arial"/>
              </w:rPr>
            </w:pPr>
          </w:p>
        </w:tc>
        <w:tc>
          <w:tcPr>
            <w:tcW w:w="879" w:type="dxa"/>
          </w:tcPr>
          <w:p w14:paraId="573538E0" w14:textId="77777777" w:rsidR="000D1217" w:rsidRPr="000D1217" w:rsidRDefault="000D1217" w:rsidP="000D1217">
            <w:pPr>
              <w:spacing w:after="0" w:line="240" w:lineRule="auto"/>
              <w:jc w:val="both"/>
              <w:rPr>
                <w:rFonts w:eastAsia="Calibri" w:cs="Arial"/>
              </w:rPr>
            </w:pPr>
          </w:p>
        </w:tc>
        <w:tc>
          <w:tcPr>
            <w:tcW w:w="1247" w:type="dxa"/>
          </w:tcPr>
          <w:p w14:paraId="2FD3C05E" w14:textId="77777777" w:rsidR="000D1217" w:rsidRPr="000D1217" w:rsidRDefault="000D1217" w:rsidP="000D1217">
            <w:pPr>
              <w:spacing w:after="0" w:line="240" w:lineRule="auto"/>
              <w:jc w:val="both"/>
              <w:rPr>
                <w:rFonts w:eastAsia="Calibri" w:cs="Arial"/>
              </w:rPr>
            </w:pPr>
          </w:p>
        </w:tc>
        <w:tc>
          <w:tcPr>
            <w:tcW w:w="1134" w:type="dxa"/>
          </w:tcPr>
          <w:p w14:paraId="6987AB91" w14:textId="77777777" w:rsidR="000D1217" w:rsidRPr="000D1217" w:rsidRDefault="000D1217" w:rsidP="000D1217">
            <w:pPr>
              <w:spacing w:after="0" w:line="240" w:lineRule="auto"/>
              <w:jc w:val="both"/>
              <w:rPr>
                <w:rFonts w:eastAsia="Calibri" w:cs="Arial"/>
              </w:rPr>
            </w:pPr>
            <w:r w:rsidRPr="000D1217">
              <w:rPr>
                <w:rFonts w:eastAsia="Calibri" w:cs="Arial"/>
              </w:rPr>
              <w:t>Adopt</w:t>
            </w:r>
          </w:p>
        </w:tc>
        <w:tc>
          <w:tcPr>
            <w:tcW w:w="2189" w:type="dxa"/>
          </w:tcPr>
          <w:p w14:paraId="14CDB637" w14:textId="77777777" w:rsidR="000D1217" w:rsidRPr="000D1217" w:rsidRDefault="000D1217" w:rsidP="000D1217">
            <w:pPr>
              <w:spacing w:after="0" w:line="240" w:lineRule="auto"/>
              <w:jc w:val="both"/>
              <w:rPr>
                <w:rFonts w:eastAsia="Calibri" w:cs="Arial"/>
              </w:rPr>
            </w:pPr>
          </w:p>
        </w:tc>
      </w:tr>
      <w:tr w:rsidR="000D1217" w:rsidRPr="000D1217" w14:paraId="41BA1D52" w14:textId="77777777" w:rsidTr="000D1217">
        <w:tc>
          <w:tcPr>
            <w:tcW w:w="608" w:type="dxa"/>
          </w:tcPr>
          <w:p w14:paraId="0E41D795" w14:textId="77777777" w:rsidR="000D1217" w:rsidRPr="000D1217" w:rsidRDefault="000D1217" w:rsidP="000D1217">
            <w:pPr>
              <w:spacing w:after="0" w:line="240" w:lineRule="auto"/>
              <w:jc w:val="both"/>
              <w:rPr>
                <w:rFonts w:eastAsia="Calibri" w:cs="Arial"/>
              </w:rPr>
            </w:pPr>
            <w:r w:rsidRPr="000D1217">
              <w:rPr>
                <w:rFonts w:eastAsia="Calibri" w:cs="Arial"/>
              </w:rPr>
              <w:t>29</w:t>
            </w:r>
          </w:p>
        </w:tc>
        <w:tc>
          <w:tcPr>
            <w:tcW w:w="2142" w:type="dxa"/>
          </w:tcPr>
          <w:p w14:paraId="0EF8247B" w14:textId="77777777" w:rsidR="000D1217" w:rsidRPr="000D1217" w:rsidRDefault="000D1217" w:rsidP="000D1217">
            <w:pPr>
              <w:spacing w:after="0" w:line="240" w:lineRule="auto"/>
              <w:rPr>
                <w:rFonts w:eastAsia="Calibri" w:cs="Arial"/>
              </w:rPr>
            </w:pPr>
            <w:r w:rsidRPr="000D1217">
              <w:rPr>
                <w:rFonts w:eastAsia="Calibri" w:cs="Arial"/>
              </w:rPr>
              <w:t>Social Justice Commission</w:t>
            </w:r>
          </w:p>
        </w:tc>
        <w:tc>
          <w:tcPr>
            <w:tcW w:w="1044" w:type="dxa"/>
          </w:tcPr>
          <w:p w14:paraId="609C42BF" w14:textId="77777777" w:rsidR="000D1217" w:rsidRPr="000D1217" w:rsidRDefault="000D1217" w:rsidP="000D1217">
            <w:pPr>
              <w:spacing w:after="0" w:line="240" w:lineRule="auto"/>
              <w:jc w:val="both"/>
              <w:rPr>
                <w:rFonts w:eastAsia="Calibri" w:cs="Arial"/>
              </w:rPr>
            </w:pPr>
            <w:r w:rsidRPr="000D1217">
              <w:rPr>
                <w:rFonts w:eastAsia="Calibri" w:cs="Arial"/>
              </w:rPr>
              <w:t>11,12,15 19,20</w:t>
            </w:r>
          </w:p>
        </w:tc>
        <w:tc>
          <w:tcPr>
            <w:tcW w:w="879" w:type="dxa"/>
          </w:tcPr>
          <w:p w14:paraId="65B97ED6" w14:textId="77777777" w:rsidR="000D1217" w:rsidRPr="000D1217" w:rsidRDefault="000D1217" w:rsidP="000D1217">
            <w:pPr>
              <w:spacing w:after="0" w:line="240" w:lineRule="auto"/>
              <w:jc w:val="both"/>
              <w:rPr>
                <w:rFonts w:eastAsia="Calibri" w:cs="Arial"/>
              </w:rPr>
            </w:pPr>
            <w:r w:rsidRPr="000D1217">
              <w:rPr>
                <w:rFonts w:eastAsia="Calibri" w:cs="Arial"/>
              </w:rPr>
              <w:t>15</w:t>
            </w:r>
          </w:p>
        </w:tc>
        <w:tc>
          <w:tcPr>
            <w:tcW w:w="1247" w:type="dxa"/>
          </w:tcPr>
          <w:p w14:paraId="1843D5B3" w14:textId="77777777" w:rsidR="000D1217" w:rsidRPr="000D1217" w:rsidRDefault="000D1217" w:rsidP="000D1217">
            <w:pPr>
              <w:spacing w:after="0" w:line="240" w:lineRule="auto"/>
              <w:jc w:val="both"/>
              <w:rPr>
                <w:rFonts w:eastAsia="Calibri" w:cs="Arial"/>
              </w:rPr>
            </w:pPr>
          </w:p>
        </w:tc>
        <w:tc>
          <w:tcPr>
            <w:tcW w:w="1134" w:type="dxa"/>
          </w:tcPr>
          <w:p w14:paraId="7D69F476" w14:textId="77777777" w:rsidR="000D1217" w:rsidRPr="000D1217" w:rsidRDefault="000D1217" w:rsidP="000D1217">
            <w:pPr>
              <w:spacing w:after="0" w:line="240" w:lineRule="auto"/>
              <w:jc w:val="both"/>
              <w:rPr>
                <w:rFonts w:eastAsia="Calibri" w:cs="Arial"/>
              </w:rPr>
            </w:pPr>
            <w:r w:rsidRPr="000D1217">
              <w:rPr>
                <w:rFonts w:eastAsia="Calibri" w:cs="Arial"/>
              </w:rPr>
              <w:t>Adopt</w:t>
            </w:r>
          </w:p>
        </w:tc>
        <w:tc>
          <w:tcPr>
            <w:tcW w:w="2189" w:type="dxa"/>
          </w:tcPr>
          <w:p w14:paraId="64D45B29" w14:textId="77777777" w:rsidR="000D1217" w:rsidRPr="000D1217" w:rsidRDefault="000D1217" w:rsidP="000D1217">
            <w:pPr>
              <w:spacing w:after="0" w:line="240" w:lineRule="auto"/>
              <w:jc w:val="both"/>
              <w:rPr>
                <w:rFonts w:eastAsia="Calibri" w:cs="Arial"/>
              </w:rPr>
            </w:pPr>
          </w:p>
        </w:tc>
      </w:tr>
      <w:tr w:rsidR="000D1217" w:rsidRPr="000D1217" w14:paraId="157ABD9C" w14:textId="77777777" w:rsidTr="000D1217">
        <w:tc>
          <w:tcPr>
            <w:tcW w:w="608" w:type="dxa"/>
          </w:tcPr>
          <w:p w14:paraId="1C039C12" w14:textId="77777777" w:rsidR="000D1217" w:rsidRPr="000D1217" w:rsidRDefault="000D1217" w:rsidP="000D1217">
            <w:pPr>
              <w:spacing w:after="0" w:line="240" w:lineRule="auto"/>
              <w:jc w:val="both"/>
              <w:rPr>
                <w:rFonts w:eastAsia="Calibri" w:cs="Arial"/>
              </w:rPr>
            </w:pPr>
            <w:r w:rsidRPr="000D1217">
              <w:rPr>
                <w:rFonts w:eastAsia="Calibri" w:cs="Arial"/>
              </w:rPr>
              <w:t>30</w:t>
            </w:r>
          </w:p>
        </w:tc>
        <w:tc>
          <w:tcPr>
            <w:tcW w:w="2142" w:type="dxa"/>
          </w:tcPr>
          <w:p w14:paraId="51872ABE" w14:textId="77777777" w:rsidR="000D1217" w:rsidRPr="000D1217" w:rsidRDefault="000D1217" w:rsidP="000D1217">
            <w:pPr>
              <w:spacing w:after="0" w:line="240" w:lineRule="auto"/>
              <w:rPr>
                <w:rFonts w:eastAsia="Calibri" w:cs="Arial"/>
              </w:rPr>
            </w:pPr>
            <w:r w:rsidRPr="000D1217">
              <w:rPr>
                <w:rFonts w:eastAsia="Calibri" w:cs="Arial"/>
              </w:rPr>
              <w:t>St Stephens &amp; Queen Victoria Schools Trust Board</w:t>
            </w:r>
          </w:p>
        </w:tc>
        <w:tc>
          <w:tcPr>
            <w:tcW w:w="1044" w:type="dxa"/>
          </w:tcPr>
          <w:p w14:paraId="497F8A72" w14:textId="77777777" w:rsidR="000D1217" w:rsidRPr="000D1217" w:rsidRDefault="000D1217" w:rsidP="000D1217">
            <w:pPr>
              <w:spacing w:after="0" w:line="240" w:lineRule="auto"/>
              <w:jc w:val="both"/>
              <w:rPr>
                <w:rFonts w:eastAsia="Calibri" w:cs="Arial"/>
              </w:rPr>
            </w:pPr>
            <w:r w:rsidRPr="000D1217">
              <w:rPr>
                <w:rFonts w:eastAsia="Calibri" w:cs="Arial"/>
              </w:rPr>
              <w:t>17,18</w:t>
            </w:r>
          </w:p>
        </w:tc>
        <w:tc>
          <w:tcPr>
            <w:tcW w:w="879" w:type="dxa"/>
          </w:tcPr>
          <w:p w14:paraId="3CEF25EF" w14:textId="77777777" w:rsidR="000D1217" w:rsidRPr="000D1217" w:rsidRDefault="000D1217" w:rsidP="000D1217">
            <w:pPr>
              <w:spacing w:after="0" w:line="240" w:lineRule="auto"/>
              <w:jc w:val="both"/>
              <w:rPr>
                <w:rFonts w:eastAsia="Calibri" w:cs="Arial"/>
              </w:rPr>
            </w:pPr>
          </w:p>
        </w:tc>
        <w:tc>
          <w:tcPr>
            <w:tcW w:w="1247" w:type="dxa"/>
          </w:tcPr>
          <w:p w14:paraId="3D8F1897" w14:textId="77777777" w:rsidR="000D1217" w:rsidRPr="000D1217" w:rsidRDefault="000D1217" w:rsidP="000D1217">
            <w:pPr>
              <w:spacing w:after="0" w:line="240" w:lineRule="auto"/>
              <w:jc w:val="both"/>
              <w:rPr>
                <w:rFonts w:eastAsia="Calibri" w:cs="Arial"/>
              </w:rPr>
            </w:pPr>
          </w:p>
        </w:tc>
        <w:tc>
          <w:tcPr>
            <w:tcW w:w="1134" w:type="dxa"/>
          </w:tcPr>
          <w:p w14:paraId="35AF3FBC" w14:textId="77777777" w:rsidR="000D1217" w:rsidRPr="000D1217" w:rsidRDefault="000D1217" w:rsidP="000D1217">
            <w:pPr>
              <w:spacing w:after="0" w:line="240" w:lineRule="auto"/>
              <w:jc w:val="both"/>
              <w:rPr>
                <w:rFonts w:eastAsia="Calibri" w:cs="Arial"/>
              </w:rPr>
            </w:pPr>
            <w:r w:rsidRPr="000D1217">
              <w:rPr>
                <w:rFonts w:eastAsia="Calibri" w:cs="Arial"/>
              </w:rPr>
              <w:t>Consider</w:t>
            </w:r>
          </w:p>
        </w:tc>
        <w:tc>
          <w:tcPr>
            <w:tcW w:w="2189" w:type="dxa"/>
          </w:tcPr>
          <w:p w14:paraId="1F2CD1D6" w14:textId="77777777" w:rsidR="000D1217" w:rsidRPr="000D1217" w:rsidRDefault="000D1217" w:rsidP="000D1217">
            <w:pPr>
              <w:spacing w:after="0" w:line="240" w:lineRule="auto"/>
              <w:rPr>
                <w:rFonts w:eastAsia="Calibri" w:cs="Arial"/>
              </w:rPr>
            </w:pPr>
            <w:r w:rsidRPr="000D1217">
              <w:rPr>
                <w:rFonts w:eastAsia="Calibri" w:cs="Arial"/>
              </w:rPr>
              <w:t xml:space="preserve">Receive with Motions 17 and 18, after SSQVSTB present. </w:t>
            </w:r>
          </w:p>
        </w:tc>
      </w:tr>
      <w:tr w:rsidR="000D1217" w:rsidRPr="000D1217" w14:paraId="2B348AEA" w14:textId="77777777" w:rsidTr="000D1217">
        <w:tc>
          <w:tcPr>
            <w:tcW w:w="608" w:type="dxa"/>
          </w:tcPr>
          <w:p w14:paraId="20C8CC5C" w14:textId="77777777" w:rsidR="000D1217" w:rsidRPr="000D1217" w:rsidRDefault="000D1217" w:rsidP="000D1217">
            <w:pPr>
              <w:spacing w:after="0" w:line="240" w:lineRule="auto"/>
              <w:jc w:val="both"/>
              <w:rPr>
                <w:rFonts w:eastAsia="Calibri" w:cs="Arial"/>
                <w:b/>
              </w:rPr>
            </w:pPr>
            <w:r w:rsidRPr="000D1217">
              <w:rPr>
                <w:rFonts w:eastAsia="Calibri" w:cs="Arial"/>
              </w:rPr>
              <w:lastRenderedPageBreak/>
              <w:t>Red pp</w:t>
            </w:r>
          </w:p>
        </w:tc>
        <w:tc>
          <w:tcPr>
            <w:tcW w:w="2142" w:type="dxa"/>
          </w:tcPr>
          <w:p w14:paraId="5254B239" w14:textId="77777777" w:rsidR="000D1217" w:rsidRPr="000D1217" w:rsidRDefault="000D1217" w:rsidP="000D1217">
            <w:pPr>
              <w:spacing w:after="0" w:line="240" w:lineRule="auto"/>
              <w:rPr>
                <w:rFonts w:eastAsia="Calibri" w:cs="Arial"/>
                <w:b/>
              </w:rPr>
            </w:pPr>
            <w:r w:rsidRPr="000D1217">
              <w:rPr>
                <w:rFonts w:eastAsia="Calibri" w:cs="Arial"/>
              </w:rPr>
              <w:t xml:space="preserve">St John’s College Trust Board  </w:t>
            </w:r>
          </w:p>
        </w:tc>
        <w:tc>
          <w:tcPr>
            <w:tcW w:w="1044" w:type="dxa"/>
          </w:tcPr>
          <w:p w14:paraId="16461584" w14:textId="77777777" w:rsidR="000D1217" w:rsidRPr="000D1217" w:rsidRDefault="000D1217" w:rsidP="000D1217">
            <w:pPr>
              <w:spacing w:after="0" w:line="240" w:lineRule="auto"/>
              <w:jc w:val="both"/>
              <w:rPr>
                <w:rFonts w:eastAsia="Calibri" w:cs="Arial"/>
                <w:b/>
              </w:rPr>
            </w:pPr>
          </w:p>
        </w:tc>
        <w:tc>
          <w:tcPr>
            <w:tcW w:w="879" w:type="dxa"/>
          </w:tcPr>
          <w:p w14:paraId="19B43682" w14:textId="77777777" w:rsidR="000D1217" w:rsidRPr="000D1217" w:rsidRDefault="000D1217" w:rsidP="000D1217">
            <w:pPr>
              <w:spacing w:after="0" w:line="240" w:lineRule="auto"/>
              <w:jc w:val="both"/>
              <w:rPr>
                <w:rFonts w:eastAsia="Calibri" w:cs="Arial"/>
              </w:rPr>
            </w:pPr>
          </w:p>
        </w:tc>
        <w:tc>
          <w:tcPr>
            <w:tcW w:w="1247" w:type="dxa"/>
          </w:tcPr>
          <w:p w14:paraId="319BCCA1" w14:textId="77777777" w:rsidR="000D1217" w:rsidRPr="000D1217" w:rsidRDefault="000D1217" w:rsidP="000D1217">
            <w:pPr>
              <w:spacing w:after="0" w:line="240" w:lineRule="auto"/>
              <w:jc w:val="both"/>
              <w:rPr>
                <w:rFonts w:eastAsia="Calibri" w:cs="Arial"/>
                <w:b/>
              </w:rPr>
            </w:pPr>
            <w:r w:rsidRPr="000D1217">
              <w:rPr>
                <w:rFonts w:eastAsia="Calibri" w:cs="Arial"/>
              </w:rPr>
              <w:t>Financial</w:t>
            </w:r>
          </w:p>
        </w:tc>
        <w:tc>
          <w:tcPr>
            <w:tcW w:w="1134" w:type="dxa"/>
          </w:tcPr>
          <w:p w14:paraId="41060731" w14:textId="77777777" w:rsidR="000D1217" w:rsidRPr="000D1217" w:rsidRDefault="000D1217" w:rsidP="000D1217">
            <w:pPr>
              <w:spacing w:after="0" w:line="240" w:lineRule="auto"/>
              <w:jc w:val="both"/>
              <w:rPr>
                <w:rFonts w:eastAsia="Calibri" w:cs="Arial"/>
              </w:rPr>
            </w:pPr>
            <w:r w:rsidRPr="000D1217">
              <w:rPr>
                <w:rFonts w:eastAsia="Calibri" w:cs="Arial"/>
              </w:rPr>
              <w:t>Consider</w:t>
            </w:r>
          </w:p>
        </w:tc>
        <w:tc>
          <w:tcPr>
            <w:tcW w:w="2189" w:type="dxa"/>
          </w:tcPr>
          <w:p w14:paraId="1F4EC050" w14:textId="77777777" w:rsidR="000D1217" w:rsidRPr="000D1217" w:rsidRDefault="000D1217" w:rsidP="000D1217">
            <w:pPr>
              <w:spacing w:after="0" w:line="240" w:lineRule="auto"/>
              <w:jc w:val="both"/>
              <w:rPr>
                <w:rFonts w:eastAsia="Calibri" w:cs="Arial"/>
                <w:b/>
              </w:rPr>
            </w:pPr>
            <w:r w:rsidRPr="000D1217">
              <w:rPr>
                <w:rFonts w:eastAsia="Calibri" w:cs="Arial"/>
              </w:rPr>
              <w:t>Receive after SJCTB present.</w:t>
            </w:r>
          </w:p>
        </w:tc>
      </w:tr>
      <w:tr w:rsidR="000D1217" w:rsidRPr="000D1217" w14:paraId="2EB2D3EC" w14:textId="77777777" w:rsidTr="000D1217">
        <w:tc>
          <w:tcPr>
            <w:tcW w:w="608" w:type="dxa"/>
          </w:tcPr>
          <w:p w14:paraId="19C20249" w14:textId="77777777" w:rsidR="000D1217" w:rsidRPr="000D1217" w:rsidRDefault="000D1217" w:rsidP="000D1217">
            <w:pPr>
              <w:spacing w:after="0" w:line="240" w:lineRule="auto"/>
              <w:jc w:val="both"/>
              <w:rPr>
                <w:rFonts w:eastAsia="Calibri" w:cs="Arial"/>
                <w:b/>
              </w:rPr>
            </w:pPr>
            <w:r w:rsidRPr="000D1217">
              <w:rPr>
                <w:rFonts w:eastAsia="Calibri" w:cs="Arial"/>
              </w:rPr>
              <w:t>31</w:t>
            </w:r>
          </w:p>
        </w:tc>
        <w:tc>
          <w:tcPr>
            <w:tcW w:w="2142" w:type="dxa"/>
          </w:tcPr>
          <w:p w14:paraId="42DE64BD" w14:textId="77777777" w:rsidR="000D1217" w:rsidRPr="000D1217" w:rsidRDefault="000D1217" w:rsidP="000D1217">
            <w:pPr>
              <w:spacing w:after="0" w:line="240" w:lineRule="auto"/>
              <w:jc w:val="both"/>
              <w:rPr>
                <w:rFonts w:eastAsia="Calibri" w:cs="Arial"/>
                <w:b/>
              </w:rPr>
            </w:pPr>
            <w:r w:rsidRPr="000D1217">
              <w:rPr>
                <w:rFonts w:eastAsia="Calibri" w:cs="Arial"/>
              </w:rPr>
              <w:t xml:space="preserve">Te </w:t>
            </w:r>
            <w:proofErr w:type="spellStart"/>
            <w:r w:rsidRPr="000D1217">
              <w:rPr>
                <w:rFonts w:eastAsia="Calibri" w:cs="Arial"/>
              </w:rPr>
              <w:t>Aute</w:t>
            </w:r>
            <w:proofErr w:type="spellEnd"/>
            <w:r w:rsidRPr="000D1217">
              <w:rPr>
                <w:rFonts w:eastAsia="Calibri" w:cs="Arial"/>
              </w:rPr>
              <w:t xml:space="preserve"> Trust Board</w:t>
            </w:r>
          </w:p>
        </w:tc>
        <w:tc>
          <w:tcPr>
            <w:tcW w:w="1044" w:type="dxa"/>
          </w:tcPr>
          <w:p w14:paraId="68CB85AB" w14:textId="77777777" w:rsidR="000D1217" w:rsidRPr="000D1217" w:rsidRDefault="000D1217" w:rsidP="000D1217">
            <w:pPr>
              <w:spacing w:after="0" w:line="240" w:lineRule="auto"/>
              <w:jc w:val="both"/>
              <w:rPr>
                <w:rFonts w:eastAsia="Calibri" w:cs="Arial"/>
                <w:b/>
              </w:rPr>
            </w:pPr>
          </w:p>
        </w:tc>
        <w:tc>
          <w:tcPr>
            <w:tcW w:w="879" w:type="dxa"/>
          </w:tcPr>
          <w:p w14:paraId="62D3D73F" w14:textId="77777777" w:rsidR="000D1217" w:rsidRPr="000D1217" w:rsidRDefault="000D1217" w:rsidP="000D1217">
            <w:pPr>
              <w:spacing w:after="0" w:line="240" w:lineRule="auto"/>
              <w:jc w:val="both"/>
              <w:rPr>
                <w:rFonts w:eastAsia="Calibri" w:cs="Arial"/>
                <w:b/>
              </w:rPr>
            </w:pPr>
          </w:p>
        </w:tc>
        <w:tc>
          <w:tcPr>
            <w:tcW w:w="1247" w:type="dxa"/>
          </w:tcPr>
          <w:p w14:paraId="73F57BD4" w14:textId="77777777" w:rsidR="000D1217" w:rsidRPr="000D1217" w:rsidRDefault="000D1217" w:rsidP="000D1217">
            <w:pPr>
              <w:spacing w:after="0" w:line="240" w:lineRule="auto"/>
              <w:jc w:val="both"/>
              <w:rPr>
                <w:rFonts w:eastAsia="Calibri" w:cs="Arial"/>
              </w:rPr>
            </w:pPr>
          </w:p>
        </w:tc>
        <w:tc>
          <w:tcPr>
            <w:tcW w:w="1134" w:type="dxa"/>
          </w:tcPr>
          <w:p w14:paraId="2B9C5C18" w14:textId="77777777" w:rsidR="000D1217" w:rsidRPr="000D1217" w:rsidRDefault="000D1217" w:rsidP="000D1217">
            <w:pPr>
              <w:spacing w:after="0" w:line="240" w:lineRule="auto"/>
              <w:jc w:val="both"/>
              <w:rPr>
                <w:rFonts w:eastAsia="Calibri" w:cs="Arial"/>
              </w:rPr>
            </w:pPr>
            <w:r w:rsidRPr="000D1217">
              <w:rPr>
                <w:rFonts w:eastAsia="Calibri" w:cs="Arial"/>
              </w:rPr>
              <w:t>Consider</w:t>
            </w:r>
          </w:p>
        </w:tc>
        <w:tc>
          <w:tcPr>
            <w:tcW w:w="2189" w:type="dxa"/>
          </w:tcPr>
          <w:p w14:paraId="2885C3BC" w14:textId="77777777" w:rsidR="000D1217" w:rsidRPr="000D1217" w:rsidRDefault="000D1217" w:rsidP="000D1217">
            <w:pPr>
              <w:spacing w:after="0" w:line="240" w:lineRule="auto"/>
              <w:jc w:val="both"/>
              <w:rPr>
                <w:rFonts w:eastAsia="Calibri" w:cs="Arial"/>
                <w:b/>
              </w:rPr>
            </w:pPr>
            <w:r w:rsidRPr="000D1217">
              <w:rPr>
                <w:rFonts w:eastAsia="Calibri" w:cs="Arial"/>
              </w:rPr>
              <w:t>Receive after TATB present.</w:t>
            </w:r>
          </w:p>
        </w:tc>
      </w:tr>
      <w:tr w:rsidR="000D1217" w:rsidRPr="000D1217" w14:paraId="20A5F64E" w14:textId="77777777" w:rsidTr="000D1217">
        <w:tc>
          <w:tcPr>
            <w:tcW w:w="608" w:type="dxa"/>
          </w:tcPr>
          <w:p w14:paraId="1D78C94C" w14:textId="77777777" w:rsidR="000D1217" w:rsidRPr="000D1217" w:rsidRDefault="000D1217" w:rsidP="000D1217">
            <w:pPr>
              <w:spacing w:after="0" w:line="240" w:lineRule="auto"/>
              <w:jc w:val="both"/>
              <w:rPr>
                <w:rFonts w:eastAsia="Calibri" w:cs="Arial"/>
              </w:rPr>
            </w:pPr>
            <w:r w:rsidRPr="000D1217">
              <w:rPr>
                <w:rFonts w:eastAsia="Calibri" w:cs="Arial"/>
              </w:rPr>
              <w:t>32</w:t>
            </w:r>
          </w:p>
        </w:tc>
        <w:tc>
          <w:tcPr>
            <w:tcW w:w="2142" w:type="dxa"/>
          </w:tcPr>
          <w:p w14:paraId="3DCF23CE" w14:textId="77777777" w:rsidR="000D1217" w:rsidRPr="000D1217" w:rsidRDefault="000D1217" w:rsidP="000D1217">
            <w:pPr>
              <w:spacing w:after="0" w:line="240" w:lineRule="auto"/>
              <w:rPr>
                <w:rFonts w:eastAsia="Calibri" w:cs="Arial"/>
              </w:rPr>
            </w:pPr>
            <w:r w:rsidRPr="000D1217">
              <w:rPr>
                <w:rFonts w:eastAsia="Calibri" w:cs="Arial"/>
              </w:rPr>
              <w:t>Te Kotahitanga (with St John’s College Report, and Kinder Library Oversight Committee)</w:t>
            </w:r>
          </w:p>
        </w:tc>
        <w:tc>
          <w:tcPr>
            <w:tcW w:w="1044" w:type="dxa"/>
          </w:tcPr>
          <w:p w14:paraId="4E9D5C58" w14:textId="77777777" w:rsidR="000D1217" w:rsidRPr="000D1217" w:rsidRDefault="000D1217" w:rsidP="000D1217">
            <w:pPr>
              <w:spacing w:after="0" w:line="240" w:lineRule="auto"/>
              <w:jc w:val="both"/>
              <w:rPr>
                <w:rFonts w:eastAsia="Calibri" w:cs="Arial"/>
              </w:rPr>
            </w:pPr>
          </w:p>
        </w:tc>
        <w:tc>
          <w:tcPr>
            <w:tcW w:w="879" w:type="dxa"/>
          </w:tcPr>
          <w:p w14:paraId="05EC72E4" w14:textId="77777777" w:rsidR="000D1217" w:rsidRPr="000D1217" w:rsidRDefault="000D1217" w:rsidP="000D1217">
            <w:pPr>
              <w:spacing w:after="0" w:line="240" w:lineRule="auto"/>
              <w:jc w:val="both"/>
              <w:rPr>
                <w:rFonts w:eastAsia="Calibri" w:cs="Arial"/>
              </w:rPr>
            </w:pPr>
            <w:r w:rsidRPr="000D1217">
              <w:rPr>
                <w:rFonts w:eastAsia="Calibri" w:cs="Arial"/>
              </w:rPr>
              <w:t>14</w:t>
            </w:r>
          </w:p>
        </w:tc>
        <w:tc>
          <w:tcPr>
            <w:tcW w:w="1247" w:type="dxa"/>
          </w:tcPr>
          <w:p w14:paraId="5B003CEA" w14:textId="77777777" w:rsidR="000D1217" w:rsidRPr="000D1217" w:rsidRDefault="000D1217" w:rsidP="000D1217">
            <w:pPr>
              <w:spacing w:after="0" w:line="240" w:lineRule="auto"/>
              <w:jc w:val="both"/>
              <w:rPr>
                <w:rFonts w:eastAsia="Calibri" w:cs="Arial"/>
              </w:rPr>
            </w:pPr>
          </w:p>
        </w:tc>
        <w:tc>
          <w:tcPr>
            <w:tcW w:w="1134" w:type="dxa"/>
          </w:tcPr>
          <w:p w14:paraId="332DBDAB" w14:textId="77777777" w:rsidR="000D1217" w:rsidRPr="000D1217" w:rsidRDefault="000D1217" w:rsidP="000D1217">
            <w:pPr>
              <w:spacing w:after="0" w:line="240" w:lineRule="auto"/>
              <w:jc w:val="both"/>
              <w:rPr>
                <w:rFonts w:eastAsia="Calibri" w:cs="Arial"/>
              </w:rPr>
            </w:pPr>
            <w:r w:rsidRPr="000D1217">
              <w:rPr>
                <w:rFonts w:eastAsia="Calibri" w:cs="Arial"/>
              </w:rPr>
              <w:t>Adopt</w:t>
            </w:r>
          </w:p>
        </w:tc>
        <w:tc>
          <w:tcPr>
            <w:tcW w:w="2189" w:type="dxa"/>
          </w:tcPr>
          <w:p w14:paraId="7CD208BB" w14:textId="77777777" w:rsidR="000D1217" w:rsidRPr="000D1217" w:rsidRDefault="000D1217" w:rsidP="000D1217">
            <w:pPr>
              <w:spacing w:after="0" w:line="240" w:lineRule="auto"/>
              <w:rPr>
                <w:rFonts w:eastAsia="Calibri" w:cs="Arial"/>
              </w:rPr>
            </w:pPr>
          </w:p>
        </w:tc>
      </w:tr>
      <w:tr w:rsidR="000D1217" w:rsidRPr="000D1217" w14:paraId="4C52524A" w14:textId="77777777" w:rsidTr="000D1217">
        <w:tc>
          <w:tcPr>
            <w:tcW w:w="608" w:type="dxa"/>
          </w:tcPr>
          <w:p w14:paraId="19E6D84B" w14:textId="77777777" w:rsidR="000D1217" w:rsidRPr="000D1217" w:rsidRDefault="000D1217" w:rsidP="000D1217">
            <w:pPr>
              <w:spacing w:after="0" w:line="240" w:lineRule="auto"/>
              <w:jc w:val="both"/>
              <w:rPr>
                <w:rFonts w:eastAsia="Calibri" w:cs="Arial"/>
              </w:rPr>
            </w:pPr>
            <w:r w:rsidRPr="000D1217">
              <w:rPr>
                <w:rFonts w:eastAsia="Calibri" w:cs="Arial"/>
              </w:rPr>
              <w:t>33</w:t>
            </w:r>
          </w:p>
        </w:tc>
        <w:tc>
          <w:tcPr>
            <w:tcW w:w="2142" w:type="dxa"/>
          </w:tcPr>
          <w:p w14:paraId="48047370" w14:textId="77777777" w:rsidR="000D1217" w:rsidRPr="000D1217" w:rsidRDefault="000D1217" w:rsidP="000D1217">
            <w:pPr>
              <w:spacing w:after="0" w:line="240" w:lineRule="auto"/>
              <w:rPr>
                <w:rFonts w:eastAsia="Calibri" w:cs="Arial"/>
              </w:rPr>
            </w:pPr>
            <w:r w:rsidRPr="000D1217">
              <w:rPr>
                <w:rFonts w:eastAsia="Calibri" w:cs="Arial"/>
              </w:rPr>
              <w:t>Theological Hui 2017</w:t>
            </w:r>
          </w:p>
        </w:tc>
        <w:tc>
          <w:tcPr>
            <w:tcW w:w="1044" w:type="dxa"/>
          </w:tcPr>
          <w:p w14:paraId="6DCD6062" w14:textId="77777777" w:rsidR="000D1217" w:rsidRPr="000D1217" w:rsidRDefault="000D1217" w:rsidP="000D1217">
            <w:pPr>
              <w:spacing w:after="0" w:line="240" w:lineRule="auto"/>
              <w:jc w:val="both"/>
              <w:rPr>
                <w:rFonts w:eastAsia="Calibri" w:cs="Arial"/>
              </w:rPr>
            </w:pPr>
          </w:p>
        </w:tc>
        <w:tc>
          <w:tcPr>
            <w:tcW w:w="879" w:type="dxa"/>
          </w:tcPr>
          <w:p w14:paraId="7AF7817D" w14:textId="77777777" w:rsidR="000D1217" w:rsidRPr="000D1217" w:rsidRDefault="000D1217" w:rsidP="000D1217">
            <w:pPr>
              <w:spacing w:after="0" w:line="240" w:lineRule="auto"/>
              <w:jc w:val="both"/>
              <w:rPr>
                <w:rFonts w:eastAsia="Calibri" w:cs="Arial"/>
              </w:rPr>
            </w:pPr>
          </w:p>
        </w:tc>
        <w:tc>
          <w:tcPr>
            <w:tcW w:w="1247" w:type="dxa"/>
          </w:tcPr>
          <w:p w14:paraId="042F9C37" w14:textId="77777777" w:rsidR="000D1217" w:rsidRPr="000D1217" w:rsidRDefault="000D1217" w:rsidP="000D1217">
            <w:pPr>
              <w:spacing w:after="0" w:line="240" w:lineRule="auto"/>
              <w:jc w:val="both"/>
              <w:rPr>
                <w:rFonts w:eastAsia="Calibri" w:cs="Arial"/>
              </w:rPr>
            </w:pPr>
          </w:p>
        </w:tc>
        <w:tc>
          <w:tcPr>
            <w:tcW w:w="1134" w:type="dxa"/>
          </w:tcPr>
          <w:p w14:paraId="31888A93" w14:textId="77777777" w:rsidR="000D1217" w:rsidRPr="000D1217" w:rsidRDefault="000D1217" w:rsidP="000D1217">
            <w:pPr>
              <w:spacing w:after="0" w:line="240" w:lineRule="auto"/>
              <w:jc w:val="both"/>
              <w:rPr>
                <w:rFonts w:eastAsia="Calibri" w:cs="Arial"/>
              </w:rPr>
            </w:pPr>
            <w:r w:rsidRPr="000D1217">
              <w:rPr>
                <w:rFonts w:eastAsia="Calibri" w:cs="Arial"/>
              </w:rPr>
              <w:t>Adopt</w:t>
            </w:r>
          </w:p>
        </w:tc>
        <w:tc>
          <w:tcPr>
            <w:tcW w:w="2189" w:type="dxa"/>
          </w:tcPr>
          <w:p w14:paraId="5E3903C4" w14:textId="77777777" w:rsidR="000D1217" w:rsidRPr="000D1217" w:rsidRDefault="000D1217" w:rsidP="000D1217">
            <w:pPr>
              <w:spacing w:after="0" w:line="240" w:lineRule="auto"/>
              <w:rPr>
                <w:rFonts w:eastAsia="Calibri" w:cs="Arial"/>
              </w:rPr>
            </w:pPr>
          </w:p>
        </w:tc>
      </w:tr>
      <w:tr w:rsidR="000D1217" w:rsidRPr="000D1217" w14:paraId="237F4DB6" w14:textId="77777777" w:rsidTr="000D1217">
        <w:tc>
          <w:tcPr>
            <w:tcW w:w="608" w:type="dxa"/>
          </w:tcPr>
          <w:p w14:paraId="0D2BC3CB" w14:textId="77777777" w:rsidR="000D1217" w:rsidRPr="000D1217" w:rsidRDefault="000D1217" w:rsidP="000D1217">
            <w:pPr>
              <w:spacing w:after="0" w:line="240" w:lineRule="auto"/>
              <w:jc w:val="both"/>
              <w:rPr>
                <w:rFonts w:eastAsia="Calibri" w:cs="Arial"/>
              </w:rPr>
            </w:pPr>
            <w:r w:rsidRPr="000D1217">
              <w:rPr>
                <w:rFonts w:eastAsia="Calibri" w:cs="Arial"/>
              </w:rPr>
              <w:t>34</w:t>
            </w:r>
          </w:p>
        </w:tc>
        <w:tc>
          <w:tcPr>
            <w:tcW w:w="2142" w:type="dxa"/>
          </w:tcPr>
          <w:p w14:paraId="6302ED3B" w14:textId="77777777" w:rsidR="000D1217" w:rsidRPr="000D1217" w:rsidRDefault="000D1217" w:rsidP="000D1217">
            <w:pPr>
              <w:spacing w:after="0" w:line="240" w:lineRule="auto"/>
              <w:rPr>
                <w:rFonts w:eastAsia="Calibri" w:cs="Arial"/>
              </w:rPr>
            </w:pPr>
            <w:r w:rsidRPr="000D1217">
              <w:rPr>
                <w:rFonts w:eastAsia="Calibri" w:cs="Arial"/>
              </w:rPr>
              <w:t>Tikanga Toru Youth Commission</w:t>
            </w:r>
          </w:p>
        </w:tc>
        <w:tc>
          <w:tcPr>
            <w:tcW w:w="1044" w:type="dxa"/>
          </w:tcPr>
          <w:p w14:paraId="0253C9E7" w14:textId="77777777" w:rsidR="000D1217" w:rsidRPr="000D1217" w:rsidRDefault="000D1217" w:rsidP="000D1217">
            <w:pPr>
              <w:spacing w:after="0" w:line="240" w:lineRule="auto"/>
              <w:jc w:val="both"/>
              <w:rPr>
                <w:rFonts w:eastAsia="Calibri" w:cs="Arial"/>
              </w:rPr>
            </w:pPr>
            <w:r w:rsidRPr="000D1217">
              <w:rPr>
                <w:rFonts w:eastAsia="Calibri" w:cs="Arial"/>
              </w:rPr>
              <w:t>8,9,10</w:t>
            </w:r>
          </w:p>
        </w:tc>
        <w:tc>
          <w:tcPr>
            <w:tcW w:w="879" w:type="dxa"/>
          </w:tcPr>
          <w:p w14:paraId="637551BF" w14:textId="77777777" w:rsidR="000D1217" w:rsidRPr="000D1217" w:rsidRDefault="000D1217" w:rsidP="000D1217">
            <w:pPr>
              <w:spacing w:after="0" w:line="240" w:lineRule="auto"/>
              <w:jc w:val="both"/>
              <w:rPr>
                <w:rFonts w:eastAsia="Calibri" w:cs="Arial"/>
              </w:rPr>
            </w:pPr>
          </w:p>
        </w:tc>
        <w:tc>
          <w:tcPr>
            <w:tcW w:w="1247" w:type="dxa"/>
          </w:tcPr>
          <w:p w14:paraId="26CDFA63" w14:textId="77777777" w:rsidR="000D1217" w:rsidRPr="000D1217" w:rsidRDefault="000D1217" w:rsidP="000D1217">
            <w:pPr>
              <w:spacing w:after="0" w:line="240" w:lineRule="auto"/>
              <w:jc w:val="both"/>
              <w:rPr>
                <w:rFonts w:eastAsia="Calibri" w:cs="Arial"/>
              </w:rPr>
            </w:pPr>
          </w:p>
        </w:tc>
        <w:tc>
          <w:tcPr>
            <w:tcW w:w="1134" w:type="dxa"/>
          </w:tcPr>
          <w:p w14:paraId="470B64F5" w14:textId="77777777" w:rsidR="000D1217" w:rsidRPr="000D1217" w:rsidRDefault="000D1217" w:rsidP="000D1217">
            <w:pPr>
              <w:spacing w:after="0" w:line="240" w:lineRule="auto"/>
              <w:jc w:val="both"/>
              <w:rPr>
                <w:rFonts w:eastAsia="Calibri" w:cs="Arial"/>
              </w:rPr>
            </w:pPr>
            <w:r w:rsidRPr="000D1217">
              <w:rPr>
                <w:rFonts w:eastAsia="Calibri" w:cs="Arial"/>
              </w:rPr>
              <w:t>Adopt</w:t>
            </w:r>
          </w:p>
        </w:tc>
        <w:tc>
          <w:tcPr>
            <w:tcW w:w="2189" w:type="dxa"/>
          </w:tcPr>
          <w:p w14:paraId="1B2CDF4D" w14:textId="77777777" w:rsidR="000D1217" w:rsidRPr="000D1217" w:rsidRDefault="000D1217" w:rsidP="000D1217">
            <w:pPr>
              <w:spacing w:after="0" w:line="240" w:lineRule="auto"/>
              <w:rPr>
                <w:rFonts w:eastAsia="Calibri" w:cs="Arial"/>
              </w:rPr>
            </w:pPr>
          </w:p>
        </w:tc>
      </w:tr>
      <w:tr w:rsidR="000D1217" w:rsidRPr="000D1217" w14:paraId="3AEFA0DB" w14:textId="77777777" w:rsidTr="000D1217">
        <w:tc>
          <w:tcPr>
            <w:tcW w:w="608" w:type="dxa"/>
          </w:tcPr>
          <w:p w14:paraId="65D5168E" w14:textId="77777777" w:rsidR="000D1217" w:rsidRPr="000D1217" w:rsidRDefault="000D1217" w:rsidP="000D1217">
            <w:pPr>
              <w:spacing w:after="0" w:line="240" w:lineRule="auto"/>
              <w:jc w:val="both"/>
              <w:rPr>
                <w:rFonts w:eastAsia="Calibri" w:cs="Arial"/>
              </w:rPr>
            </w:pPr>
            <w:r w:rsidRPr="000D1217">
              <w:rPr>
                <w:rFonts w:eastAsia="Calibri" w:cs="Arial"/>
              </w:rPr>
              <w:t xml:space="preserve">Red pp </w:t>
            </w:r>
          </w:p>
        </w:tc>
        <w:tc>
          <w:tcPr>
            <w:tcW w:w="2142" w:type="dxa"/>
          </w:tcPr>
          <w:p w14:paraId="3ACF44D1" w14:textId="77777777" w:rsidR="000D1217" w:rsidRPr="000D1217" w:rsidRDefault="000D1217" w:rsidP="000D1217">
            <w:pPr>
              <w:spacing w:after="0" w:line="240" w:lineRule="auto"/>
              <w:rPr>
                <w:rFonts w:eastAsia="Calibri" w:cs="Arial"/>
              </w:rPr>
            </w:pPr>
            <w:r w:rsidRPr="000D1217">
              <w:rPr>
                <w:rFonts w:eastAsia="Calibri" w:cs="Arial"/>
              </w:rPr>
              <w:t>Treasurer’s Report</w:t>
            </w:r>
          </w:p>
        </w:tc>
        <w:tc>
          <w:tcPr>
            <w:tcW w:w="1044" w:type="dxa"/>
          </w:tcPr>
          <w:p w14:paraId="3C8FC9BD" w14:textId="77777777" w:rsidR="000D1217" w:rsidRPr="000D1217" w:rsidRDefault="000D1217" w:rsidP="000D1217">
            <w:pPr>
              <w:spacing w:after="0" w:line="240" w:lineRule="auto"/>
              <w:jc w:val="both"/>
              <w:rPr>
                <w:rFonts w:eastAsia="Calibri" w:cs="Arial"/>
              </w:rPr>
            </w:pPr>
          </w:p>
        </w:tc>
        <w:tc>
          <w:tcPr>
            <w:tcW w:w="879" w:type="dxa"/>
          </w:tcPr>
          <w:p w14:paraId="733B19E5" w14:textId="77777777" w:rsidR="000D1217" w:rsidRPr="000D1217" w:rsidRDefault="000D1217" w:rsidP="000D1217">
            <w:pPr>
              <w:spacing w:after="0" w:line="240" w:lineRule="auto"/>
              <w:jc w:val="both"/>
              <w:rPr>
                <w:rFonts w:eastAsia="Calibri" w:cs="Arial"/>
              </w:rPr>
            </w:pPr>
            <w:r w:rsidRPr="000D1217">
              <w:rPr>
                <w:rFonts w:eastAsia="Calibri" w:cs="Arial"/>
              </w:rPr>
              <w:t>25</w:t>
            </w:r>
          </w:p>
        </w:tc>
        <w:tc>
          <w:tcPr>
            <w:tcW w:w="1247" w:type="dxa"/>
          </w:tcPr>
          <w:p w14:paraId="3D5D55E9" w14:textId="77777777" w:rsidR="000D1217" w:rsidRPr="000D1217" w:rsidRDefault="000D1217" w:rsidP="000D1217">
            <w:pPr>
              <w:spacing w:after="0" w:line="240" w:lineRule="auto"/>
              <w:jc w:val="both"/>
              <w:rPr>
                <w:rFonts w:eastAsia="Calibri" w:cs="Arial"/>
              </w:rPr>
            </w:pPr>
            <w:r w:rsidRPr="000D1217">
              <w:rPr>
                <w:rFonts w:eastAsia="Calibri" w:cs="Arial"/>
              </w:rPr>
              <w:t>Financial</w:t>
            </w:r>
          </w:p>
        </w:tc>
        <w:tc>
          <w:tcPr>
            <w:tcW w:w="1134" w:type="dxa"/>
          </w:tcPr>
          <w:p w14:paraId="40B59EE4" w14:textId="77777777" w:rsidR="000D1217" w:rsidRPr="000D1217" w:rsidRDefault="000D1217" w:rsidP="000D1217">
            <w:pPr>
              <w:spacing w:after="0" w:line="240" w:lineRule="auto"/>
              <w:jc w:val="both"/>
              <w:rPr>
                <w:rFonts w:eastAsia="Calibri" w:cs="Arial"/>
              </w:rPr>
            </w:pPr>
            <w:r w:rsidRPr="000D1217">
              <w:rPr>
                <w:rFonts w:eastAsia="Calibri" w:cs="Arial"/>
              </w:rPr>
              <w:t>Adopt</w:t>
            </w:r>
          </w:p>
        </w:tc>
        <w:tc>
          <w:tcPr>
            <w:tcW w:w="2189" w:type="dxa"/>
          </w:tcPr>
          <w:p w14:paraId="129D631A" w14:textId="77777777" w:rsidR="000D1217" w:rsidRPr="000D1217" w:rsidRDefault="000D1217" w:rsidP="000D1217">
            <w:pPr>
              <w:spacing w:after="0" w:line="240" w:lineRule="auto"/>
              <w:jc w:val="both"/>
              <w:rPr>
                <w:rFonts w:eastAsia="Calibri" w:cs="Arial"/>
              </w:rPr>
            </w:pPr>
          </w:p>
        </w:tc>
      </w:tr>
      <w:tr w:rsidR="000D1217" w:rsidRPr="000D1217" w14:paraId="3F324628" w14:textId="77777777" w:rsidTr="000D1217">
        <w:tc>
          <w:tcPr>
            <w:tcW w:w="608" w:type="dxa"/>
          </w:tcPr>
          <w:p w14:paraId="15FAC52E" w14:textId="77777777" w:rsidR="000D1217" w:rsidRPr="000D1217" w:rsidRDefault="000D1217" w:rsidP="000D1217">
            <w:pPr>
              <w:spacing w:after="0" w:line="240" w:lineRule="auto"/>
              <w:jc w:val="both"/>
              <w:rPr>
                <w:rFonts w:eastAsia="Calibri" w:cs="Arial"/>
              </w:rPr>
            </w:pPr>
            <w:r w:rsidRPr="000D1217">
              <w:rPr>
                <w:rFonts w:eastAsia="Calibri" w:cs="Arial"/>
              </w:rPr>
              <w:t>35</w:t>
            </w:r>
          </w:p>
        </w:tc>
        <w:tc>
          <w:tcPr>
            <w:tcW w:w="2142" w:type="dxa"/>
          </w:tcPr>
          <w:p w14:paraId="506B4476" w14:textId="77777777" w:rsidR="000D1217" w:rsidRPr="000D1217" w:rsidRDefault="000D1217" w:rsidP="000D1217">
            <w:pPr>
              <w:spacing w:after="0" w:line="240" w:lineRule="auto"/>
              <w:rPr>
                <w:rFonts w:eastAsia="Calibri" w:cs="Arial"/>
              </w:rPr>
            </w:pPr>
            <w:r w:rsidRPr="000D1217">
              <w:rPr>
                <w:rFonts w:eastAsia="Calibri" w:cs="Arial"/>
              </w:rPr>
              <w:t>Uniting Congregations of Aotearoa New Zealand</w:t>
            </w:r>
          </w:p>
        </w:tc>
        <w:tc>
          <w:tcPr>
            <w:tcW w:w="1044" w:type="dxa"/>
          </w:tcPr>
          <w:p w14:paraId="3E2E3909" w14:textId="77777777" w:rsidR="000D1217" w:rsidRPr="000D1217" w:rsidRDefault="000D1217" w:rsidP="000D1217">
            <w:pPr>
              <w:spacing w:after="0" w:line="240" w:lineRule="auto"/>
              <w:jc w:val="both"/>
              <w:rPr>
                <w:rFonts w:eastAsia="Calibri" w:cs="Arial"/>
              </w:rPr>
            </w:pPr>
          </w:p>
        </w:tc>
        <w:tc>
          <w:tcPr>
            <w:tcW w:w="879" w:type="dxa"/>
          </w:tcPr>
          <w:p w14:paraId="0E4EE3C4" w14:textId="77777777" w:rsidR="000D1217" w:rsidRPr="000D1217" w:rsidRDefault="000D1217" w:rsidP="000D1217">
            <w:pPr>
              <w:spacing w:after="0" w:line="240" w:lineRule="auto"/>
              <w:jc w:val="both"/>
              <w:rPr>
                <w:rFonts w:eastAsia="Calibri" w:cs="Arial"/>
              </w:rPr>
            </w:pPr>
          </w:p>
        </w:tc>
        <w:tc>
          <w:tcPr>
            <w:tcW w:w="1247" w:type="dxa"/>
          </w:tcPr>
          <w:p w14:paraId="03849359" w14:textId="77777777" w:rsidR="000D1217" w:rsidRPr="000D1217" w:rsidRDefault="000D1217" w:rsidP="000D1217">
            <w:pPr>
              <w:spacing w:after="0" w:line="240" w:lineRule="auto"/>
              <w:jc w:val="both"/>
              <w:rPr>
                <w:rFonts w:eastAsia="Calibri" w:cs="Arial"/>
              </w:rPr>
            </w:pPr>
          </w:p>
        </w:tc>
        <w:tc>
          <w:tcPr>
            <w:tcW w:w="1134" w:type="dxa"/>
          </w:tcPr>
          <w:p w14:paraId="10157934" w14:textId="77777777" w:rsidR="000D1217" w:rsidRPr="000D1217" w:rsidRDefault="000D1217" w:rsidP="000D1217">
            <w:pPr>
              <w:spacing w:after="0" w:line="240" w:lineRule="auto"/>
              <w:jc w:val="both"/>
              <w:rPr>
                <w:rFonts w:eastAsia="Calibri" w:cs="Arial"/>
              </w:rPr>
            </w:pPr>
            <w:r w:rsidRPr="000D1217">
              <w:rPr>
                <w:rFonts w:eastAsia="Calibri" w:cs="Arial"/>
              </w:rPr>
              <w:t>Receive</w:t>
            </w:r>
          </w:p>
        </w:tc>
        <w:tc>
          <w:tcPr>
            <w:tcW w:w="2189" w:type="dxa"/>
          </w:tcPr>
          <w:p w14:paraId="22D77863" w14:textId="77777777" w:rsidR="000D1217" w:rsidRPr="000D1217" w:rsidRDefault="000D1217" w:rsidP="000D1217">
            <w:pPr>
              <w:spacing w:after="0" w:line="240" w:lineRule="auto"/>
              <w:jc w:val="both"/>
              <w:rPr>
                <w:rFonts w:eastAsia="Calibri" w:cs="Arial"/>
              </w:rPr>
            </w:pPr>
          </w:p>
        </w:tc>
      </w:tr>
      <w:tr w:rsidR="000D1217" w:rsidRPr="000D1217" w14:paraId="69E1FD6D" w14:textId="77777777" w:rsidTr="000D1217">
        <w:tc>
          <w:tcPr>
            <w:tcW w:w="608" w:type="dxa"/>
          </w:tcPr>
          <w:p w14:paraId="06BA3E5B" w14:textId="77777777" w:rsidR="000D1217" w:rsidRPr="000D1217" w:rsidRDefault="000D1217" w:rsidP="000D1217">
            <w:pPr>
              <w:spacing w:after="0" w:line="240" w:lineRule="auto"/>
              <w:jc w:val="both"/>
              <w:rPr>
                <w:rFonts w:eastAsia="Calibri" w:cs="Arial"/>
              </w:rPr>
            </w:pPr>
            <w:r w:rsidRPr="000D1217">
              <w:rPr>
                <w:rFonts w:eastAsia="Calibri" w:cs="Arial"/>
              </w:rPr>
              <w:t>36</w:t>
            </w:r>
          </w:p>
        </w:tc>
        <w:tc>
          <w:tcPr>
            <w:tcW w:w="2142" w:type="dxa"/>
          </w:tcPr>
          <w:p w14:paraId="31F6EA06" w14:textId="77777777" w:rsidR="000D1217" w:rsidRPr="000D1217" w:rsidRDefault="000D1217" w:rsidP="000D1217">
            <w:pPr>
              <w:spacing w:after="0" w:line="240" w:lineRule="auto"/>
              <w:rPr>
                <w:rFonts w:eastAsia="Calibri" w:cs="Arial"/>
              </w:rPr>
            </w:pPr>
            <w:r w:rsidRPr="000D1217">
              <w:rPr>
                <w:rFonts w:eastAsia="Calibri" w:cs="Arial"/>
              </w:rPr>
              <w:t>Women’s Studies Centre</w:t>
            </w:r>
          </w:p>
        </w:tc>
        <w:tc>
          <w:tcPr>
            <w:tcW w:w="1044" w:type="dxa"/>
          </w:tcPr>
          <w:p w14:paraId="687CAE29" w14:textId="77777777" w:rsidR="000D1217" w:rsidRPr="000D1217" w:rsidRDefault="000D1217" w:rsidP="000D1217">
            <w:pPr>
              <w:spacing w:after="0" w:line="240" w:lineRule="auto"/>
              <w:jc w:val="both"/>
              <w:rPr>
                <w:rFonts w:eastAsia="Calibri" w:cs="Arial"/>
              </w:rPr>
            </w:pPr>
          </w:p>
        </w:tc>
        <w:tc>
          <w:tcPr>
            <w:tcW w:w="879" w:type="dxa"/>
          </w:tcPr>
          <w:p w14:paraId="12324DC3" w14:textId="77777777" w:rsidR="000D1217" w:rsidRPr="000D1217" w:rsidRDefault="000D1217" w:rsidP="000D1217">
            <w:pPr>
              <w:spacing w:after="0" w:line="240" w:lineRule="auto"/>
              <w:jc w:val="both"/>
              <w:rPr>
                <w:rFonts w:eastAsia="Calibri" w:cs="Arial"/>
              </w:rPr>
            </w:pPr>
            <w:r w:rsidRPr="000D1217">
              <w:rPr>
                <w:rFonts w:eastAsia="Calibri" w:cs="Arial"/>
              </w:rPr>
              <w:t>19</w:t>
            </w:r>
          </w:p>
        </w:tc>
        <w:tc>
          <w:tcPr>
            <w:tcW w:w="1247" w:type="dxa"/>
          </w:tcPr>
          <w:p w14:paraId="2EDDF6C6" w14:textId="77777777" w:rsidR="000D1217" w:rsidRPr="000D1217" w:rsidRDefault="000D1217" w:rsidP="000D1217">
            <w:pPr>
              <w:spacing w:after="0" w:line="240" w:lineRule="auto"/>
              <w:jc w:val="both"/>
              <w:rPr>
                <w:rFonts w:eastAsia="Calibri" w:cs="Arial"/>
              </w:rPr>
            </w:pPr>
          </w:p>
        </w:tc>
        <w:tc>
          <w:tcPr>
            <w:tcW w:w="1134" w:type="dxa"/>
          </w:tcPr>
          <w:p w14:paraId="1450E7F8" w14:textId="77777777" w:rsidR="000D1217" w:rsidRPr="000D1217" w:rsidRDefault="000D1217" w:rsidP="000D1217">
            <w:pPr>
              <w:spacing w:after="0" w:line="240" w:lineRule="auto"/>
              <w:jc w:val="both"/>
              <w:rPr>
                <w:rFonts w:eastAsia="Calibri" w:cs="Arial"/>
              </w:rPr>
            </w:pPr>
            <w:r w:rsidRPr="000D1217">
              <w:rPr>
                <w:rFonts w:eastAsia="Calibri" w:cs="Arial"/>
              </w:rPr>
              <w:t>Adopt</w:t>
            </w:r>
          </w:p>
        </w:tc>
        <w:tc>
          <w:tcPr>
            <w:tcW w:w="2189" w:type="dxa"/>
          </w:tcPr>
          <w:p w14:paraId="7EDFC6FE" w14:textId="77777777" w:rsidR="000D1217" w:rsidRPr="000D1217" w:rsidRDefault="000D1217" w:rsidP="000D1217">
            <w:pPr>
              <w:spacing w:after="0" w:line="240" w:lineRule="auto"/>
              <w:jc w:val="both"/>
              <w:rPr>
                <w:rFonts w:eastAsia="Calibri" w:cs="Arial"/>
              </w:rPr>
            </w:pPr>
          </w:p>
        </w:tc>
      </w:tr>
      <w:tr w:rsidR="000D1217" w:rsidRPr="000D1217" w14:paraId="6847DAE7" w14:textId="77777777" w:rsidTr="000D1217">
        <w:tc>
          <w:tcPr>
            <w:tcW w:w="608" w:type="dxa"/>
          </w:tcPr>
          <w:p w14:paraId="1DC421E1" w14:textId="77777777" w:rsidR="000D1217" w:rsidRPr="000D1217" w:rsidRDefault="000D1217" w:rsidP="000D1217">
            <w:pPr>
              <w:spacing w:after="0" w:line="240" w:lineRule="auto"/>
              <w:jc w:val="both"/>
              <w:rPr>
                <w:rFonts w:eastAsia="Calibri" w:cs="Arial"/>
              </w:rPr>
            </w:pPr>
            <w:r w:rsidRPr="000D1217">
              <w:rPr>
                <w:rFonts w:eastAsia="Calibri" w:cs="Arial"/>
              </w:rPr>
              <w:t>37</w:t>
            </w:r>
          </w:p>
        </w:tc>
        <w:tc>
          <w:tcPr>
            <w:tcW w:w="2142" w:type="dxa"/>
          </w:tcPr>
          <w:p w14:paraId="08548211" w14:textId="77777777" w:rsidR="000D1217" w:rsidRPr="000D1217" w:rsidRDefault="000D1217" w:rsidP="000D1217">
            <w:pPr>
              <w:spacing w:after="0" w:line="240" w:lineRule="auto"/>
              <w:rPr>
                <w:rFonts w:eastAsia="Calibri" w:cs="Arial"/>
              </w:rPr>
            </w:pPr>
            <w:r w:rsidRPr="000D1217">
              <w:rPr>
                <w:rFonts w:eastAsia="Calibri" w:cs="Arial"/>
              </w:rPr>
              <w:t xml:space="preserve">Anglican Communion Environmental Network </w:t>
            </w:r>
          </w:p>
        </w:tc>
        <w:tc>
          <w:tcPr>
            <w:tcW w:w="1044" w:type="dxa"/>
          </w:tcPr>
          <w:p w14:paraId="2D0E8B09" w14:textId="77777777" w:rsidR="000D1217" w:rsidRPr="000D1217" w:rsidRDefault="000D1217" w:rsidP="000D1217">
            <w:pPr>
              <w:spacing w:after="0" w:line="240" w:lineRule="auto"/>
              <w:jc w:val="both"/>
              <w:rPr>
                <w:rFonts w:eastAsia="Calibri" w:cs="Arial"/>
              </w:rPr>
            </w:pPr>
          </w:p>
        </w:tc>
        <w:tc>
          <w:tcPr>
            <w:tcW w:w="879" w:type="dxa"/>
          </w:tcPr>
          <w:p w14:paraId="21F8AF57" w14:textId="77777777" w:rsidR="000D1217" w:rsidRPr="000D1217" w:rsidRDefault="000D1217" w:rsidP="000D1217">
            <w:pPr>
              <w:spacing w:after="0" w:line="240" w:lineRule="auto"/>
              <w:jc w:val="both"/>
              <w:rPr>
                <w:rFonts w:eastAsia="Calibri" w:cs="Arial"/>
              </w:rPr>
            </w:pPr>
          </w:p>
        </w:tc>
        <w:tc>
          <w:tcPr>
            <w:tcW w:w="1247" w:type="dxa"/>
          </w:tcPr>
          <w:p w14:paraId="5C6B52A1" w14:textId="77777777" w:rsidR="000D1217" w:rsidRPr="000D1217" w:rsidRDefault="000D1217" w:rsidP="000D1217">
            <w:pPr>
              <w:spacing w:after="0" w:line="240" w:lineRule="auto"/>
              <w:jc w:val="both"/>
              <w:rPr>
                <w:rFonts w:eastAsia="Calibri" w:cs="Arial"/>
              </w:rPr>
            </w:pPr>
          </w:p>
        </w:tc>
        <w:tc>
          <w:tcPr>
            <w:tcW w:w="1134" w:type="dxa"/>
          </w:tcPr>
          <w:p w14:paraId="1C4DC2E8" w14:textId="77777777" w:rsidR="000D1217" w:rsidRPr="000D1217" w:rsidRDefault="000D1217" w:rsidP="000D1217">
            <w:pPr>
              <w:spacing w:after="0" w:line="240" w:lineRule="auto"/>
              <w:jc w:val="both"/>
              <w:rPr>
                <w:rFonts w:eastAsia="Calibri" w:cs="Arial"/>
              </w:rPr>
            </w:pPr>
            <w:r w:rsidRPr="000D1217">
              <w:rPr>
                <w:rFonts w:eastAsia="Calibri" w:cs="Arial"/>
              </w:rPr>
              <w:t>Consider</w:t>
            </w:r>
          </w:p>
        </w:tc>
        <w:tc>
          <w:tcPr>
            <w:tcW w:w="2189" w:type="dxa"/>
          </w:tcPr>
          <w:p w14:paraId="6E3AFEA4" w14:textId="77777777" w:rsidR="000D1217" w:rsidRPr="000D1217" w:rsidRDefault="000D1217" w:rsidP="000D1217">
            <w:pPr>
              <w:spacing w:after="0" w:line="240" w:lineRule="auto"/>
              <w:jc w:val="both"/>
              <w:rPr>
                <w:rFonts w:eastAsia="Calibri" w:cs="Arial"/>
              </w:rPr>
            </w:pPr>
          </w:p>
        </w:tc>
      </w:tr>
    </w:tbl>
    <w:p w14:paraId="27A5BD8A" w14:textId="77777777" w:rsidR="000D1217" w:rsidRPr="000D1217" w:rsidRDefault="000D1217" w:rsidP="000D1217">
      <w:pPr>
        <w:spacing w:after="0" w:line="276" w:lineRule="auto"/>
        <w:jc w:val="right"/>
        <w:rPr>
          <w:rFonts w:eastAsia="Calibri" w:cs="Times New Roman"/>
          <w:b/>
        </w:rPr>
      </w:pPr>
      <w:r w:rsidRPr="000D1217">
        <w:rPr>
          <w:rFonts w:eastAsia="Calibri" w:cs="Times New Roman"/>
          <w:b/>
        </w:rPr>
        <w:t>Agreed</w:t>
      </w:r>
    </w:p>
    <w:p w14:paraId="1C652702" w14:textId="2FECC73A" w:rsidR="000D1217" w:rsidRDefault="00E7370D" w:rsidP="000D1217">
      <w:pPr>
        <w:spacing w:after="0" w:line="276" w:lineRule="auto"/>
        <w:rPr>
          <w:rFonts w:eastAsia="Calibri" w:cs="Times New Roman"/>
        </w:rPr>
      </w:pPr>
      <w:r w:rsidRPr="00E7370D">
        <w:rPr>
          <w:rFonts w:eastAsia="Calibri" w:cs="Times New Roman"/>
        </w:rPr>
        <w:t>Report 1 – adopted in Motion</w:t>
      </w:r>
      <w:r>
        <w:rPr>
          <w:rFonts w:eastAsia="Calibri" w:cs="Times New Roman"/>
        </w:rPr>
        <w:t xml:space="preserve"> </w:t>
      </w:r>
      <w:r w:rsidRPr="00E7370D">
        <w:rPr>
          <w:rFonts w:eastAsia="Calibri" w:cs="Times New Roman"/>
        </w:rPr>
        <w:t>7</w:t>
      </w:r>
      <w:r>
        <w:rPr>
          <w:rFonts w:eastAsia="Calibri" w:cs="Times New Roman"/>
        </w:rPr>
        <w:t xml:space="preserve"> on Wednesday 8th</w:t>
      </w:r>
      <w:r w:rsidRPr="00E7370D">
        <w:rPr>
          <w:rFonts w:eastAsia="Calibri" w:cs="Times New Roman"/>
        </w:rPr>
        <w:t>.</w:t>
      </w:r>
    </w:p>
    <w:p w14:paraId="678715CA" w14:textId="5C9EB724" w:rsidR="00E7370D" w:rsidRDefault="00E7370D" w:rsidP="000D1217">
      <w:pPr>
        <w:spacing w:after="0" w:line="276" w:lineRule="auto"/>
        <w:rPr>
          <w:rFonts w:eastAsia="Calibri" w:cs="Times New Roman"/>
        </w:rPr>
      </w:pPr>
      <w:r>
        <w:rPr>
          <w:rFonts w:eastAsia="Calibri" w:cs="Times New Roman"/>
        </w:rPr>
        <w:t xml:space="preserve">Report 10 – received Wednesday </w:t>
      </w:r>
      <w:r w:rsidR="006E5A56">
        <w:rPr>
          <w:rFonts w:eastAsia="Calibri" w:cs="Times New Roman"/>
        </w:rPr>
        <w:t>9</w:t>
      </w:r>
      <w:r w:rsidRPr="00E7370D">
        <w:rPr>
          <w:rFonts w:eastAsia="Calibri" w:cs="Times New Roman"/>
          <w:vertAlign w:val="superscript"/>
        </w:rPr>
        <w:t>th</w:t>
      </w:r>
      <w:r>
        <w:rPr>
          <w:rFonts w:eastAsia="Calibri" w:cs="Times New Roman"/>
        </w:rPr>
        <w:t>.</w:t>
      </w:r>
    </w:p>
    <w:p w14:paraId="26C8BA25" w14:textId="173E4135" w:rsidR="00E7370D" w:rsidRDefault="00E7370D" w:rsidP="000D1217">
      <w:pPr>
        <w:spacing w:after="0" w:line="276" w:lineRule="auto"/>
        <w:rPr>
          <w:rFonts w:eastAsia="Calibri" w:cs="Times New Roman"/>
        </w:rPr>
      </w:pPr>
      <w:r>
        <w:rPr>
          <w:rFonts w:eastAsia="Calibri" w:cs="Times New Roman"/>
        </w:rPr>
        <w:t xml:space="preserve">Report 15 – received Wednesday </w:t>
      </w:r>
      <w:r w:rsidR="006E5A56">
        <w:rPr>
          <w:rFonts w:eastAsia="Calibri" w:cs="Times New Roman"/>
        </w:rPr>
        <w:t>9</w:t>
      </w:r>
      <w:r w:rsidRPr="00E7370D">
        <w:rPr>
          <w:rFonts w:eastAsia="Calibri" w:cs="Times New Roman"/>
          <w:vertAlign w:val="superscript"/>
        </w:rPr>
        <w:t>th</w:t>
      </w:r>
      <w:r>
        <w:rPr>
          <w:rFonts w:eastAsia="Calibri" w:cs="Times New Roman"/>
        </w:rPr>
        <w:t>.</w:t>
      </w:r>
    </w:p>
    <w:p w14:paraId="3C50BCB3" w14:textId="12A94830" w:rsidR="00E7370D" w:rsidRPr="00E7370D" w:rsidRDefault="006E5A56" w:rsidP="000D1217">
      <w:pPr>
        <w:spacing w:after="0" w:line="276" w:lineRule="auto"/>
        <w:rPr>
          <w:rFonts w:eastAsia="Calibri" w:cs="Times New Roman"/>
        </w:rPr>
      </w:pPr>
      <w:r>
        <w:rPr>
          <w:rFonts w:eastAsia="Calibri" w:cs="Times New Roman"/>
        </w:rPr>
        <w:t xml:space="preserve">Report 31 - </w:t>
      </w:r>
      <w:r>
        <w:rPr>
          <w:rFonts w:eastAsia="Calibri" w:cs="Times New Roman"/>
        </w:rPr>
        <w:t xml:space="preserve">received </w:t>
      </w:r>
      <w:r>
        <w:rPr>
          <w:rFonts w:eastAsia="Calibri" w:cs="Times New Roman"/>
        </w:rPr>
        <w:t>Thursday 10</w:t>
      </w:r>
      <w:r w:rsidRPr="006E5A56">
        <w:rPr>
          <w:rFonts w:eastAsia="Calibri" w:cs="Times New Roman"/>
          <w:vertAlign w:val="superscript"/>
        </w:rPr>
        <w:t>th</w:t>
      </w:r>
      <w:r>
        <w:rPr>
          <w:rFonts w:eastAsia="Calibri" w:cs="Times New Roman"/>
        </w:rPr>
        <w:t>.</w:t>
      </w:r>
    </w:p>
    <w:p w14:paraId="19B99334" w14:textId="0A9179E8" w:rsidR="00872F56" w:rsidRDefault="006E5A56" w:rsidP="006E5A56">
      <w:pPr>
        <w:spacing w:after="0" w:line="276" w:lineRule="auto"/>
        <w:rPr>
          <w:rFonts w:eastAsia="Calibri" w:cs="Times New Roman"/>
        </w:rPr>
      </w:pPr>
      <w:bookmarkStart w:id="2" w:name="_Hlk515266814"/>
      <w:r>
        <w:rPr>
          <w:rFonts w:eastAsia="Calibri" w:cs="Times New Roman"/>
        </w:rPr>
        <w:t>Report 3</w:t>
      </w:r>
      <w:r>
        <w:rPr>
          <w:rFonts w:eastAsia="Calibri" w:cs="Times New Roman"/>
        </w:rPr>
        <w:t>0</w:t>
      </w:r>
      <w:r>
        <w:rPr>
          <w:rFonts w:eastAsia="Calibri" w:cs="Times New Roman"/>
        </w:rPr>
        <w:t xml:space="preserve"> - received Thursday 10</w:t>
      </w:r>
      <w:r w:rsidRPr="006E5A56">
        <w:rPr>
          <w:rFonts w:eastAsia="Calibri" w:cs="Times New Roman"/>
          <w:vertAlign w:val="superscript"/>
        </w:rPr>
        <w:t>th</w:t>
      </w:r>
      <w:r>
        <w:rPr>
          <w:rFonts w:eastAsia="Calibri" w:cs="Times New Roman"/>
        </w:rPr>
        <w:t>.</w:t>
      </w:r>
    </w:p>
    <w:bookmarkEnd w:id="2"/>
    <w:p w14:paraId="09FE7A66" w14:textId="78ECF8B7" w:rsidR="00872F56" w:rsidRPr="00E7370D" w:rsidRDefault="00872F56" w:rsidP="006E5A56">
      <w:pPr>
        <w:spacing w:after="0" w:line="276" w:lineRule="auto"/>
        <w:rPr>
          <w:rFonts w:eastAsia="Calibri" w:cs="Times New Roman"/>
        </w:rPr>
      </w:pPr>
      <w:r>
        <w:rPr>
          <w:rFonts w:eastAsia="Calibri" w:cs="Times New Roman"/>
        </w:rPr>
        <w:t>SJCTB Report - received Thursday 10th</w:t>
      </w:r>
    </w:p>
    <w:p w14:paraId="2BF74CDD" w14:textId="1A5B071A" w:rsidR="00872F56" w:rsidRDefault="00872F56" w:rsidP="00872F56">
      <w:pPr>
        <w:spacing w:after="0" w:line="276" w:lineRule="auto"/>
        <w:rPr>
          <w:rFonts w:eastAsia="Calibri" w:cs="Times New Roman"/>
        </w:rPr>
      </w:pPr>
      <w:r>
        <w:rPr>
          <w:rFonts w:eastAsia="Calibri" w:cs="Times New Roman"/>
        </w:rPr>
        <w:t xml:space="preserve">Report </w:t>
      </w:r>
      <w:r>
        <w:rPr>
          <w:rFonts w:eastAsia="Calibri" w:cs="Times New Roman"/>
        </w:rPr>
        <w:t>27</w:t>
      </w:r>
      <w:r>
        <w:rPr>
          <w:rFonts w:eastAsia="Calibri" w:cs="Times New Roman"/>
        </w:rPr>
        <w:t xml:space="preserve"> - received Thursday 10</w:t>
      </w:r>
      <w:r w:rsidRPr="006E5A56">
        <w:rPr>
          <w:rFonts w:eastAsia="Calibri" w:cs="Times New Roman"/>
          <w:vertAlign w:val="superscript"/>
        </w:rPr>
        <w:t>th</w:t>
      </w:r>
      <w:r>
        <w:rPr>
          <w:rFonts w:eastAsia="Calibri" w:cs="Times New Roman"/>
        </w:rPr>
        <w:t>.</w:t>
      </w:r>
    </w:p>
    <w:p w14:paraId="11CC4B11" w14:textId="3832B70F" w:rsidR="00E7370D" w:rsidRDefault="006E5A56" w:rsidP="000D1217">
      <w:pPr>
        <w:spacing w:after="0" w:line="276" w:lineRule="auto"/>
        <w:rPr>
          <w:rFonts w:eastAsia="Calibri" w:cs="Times New Roman"/>
          <w:b/>
        </w:rPr>
      </w:pPr>
      <w:r>
        <w:rPr>
          <w:rFonts w:eastAsia="Calibri" w:cs="Times New Roman"/>
        </w:rPr>
        <w:t>Report</w:t>
      </w:r>
      <w:r>
        <w:rPr>
          <w:rFonts w:eastAsia="Calibri" w:cs="Times New Roman"/>
        </w:rPr>
        <w:t>s</w:t>
      </w:r>
      <w:r>
        <w:rPr>
          <w:rFonts w:eastAsia="Calibri" w:cs="Times New Roman"/>
        </w:rPr>
        <w:t xml:space="preserve"> 3</w:t>
      </w:r>
      <w:r>
        <w:rPr>
          <w:rFonts w:eastAsia="Calibri" w:cs="Times New Roman"/>
        </w:rPr>
        <w:t>7, GCTB, and Bicultural Partnership</w:t>
      </w:r>
      <w:r>
        <w:rPr>
          <w:rFonts w:eastAsia="Calibri" w:cs="Times New Roman"/>
        </w:rPr>
        <w:t xml:space="preserve"> - received Thursday 10</w:t>
      </w:r>
      <w:r w:rsidRPr="006E5A56">
        <w:rPr>
          <w:rFonts w:eastAsia="Calibri" w:cs="Times New Roman"/>
          <w:vertAlign w:val="superscript"/>
        </w:rPr>
        <w:t>th</w:t>
      </w:r>
      <w:r>
        <w:rPr>
          <w:rFonts w:eastAsia="Calibri" w:cs="Times New Roman"/>
        </w:rPr>
        <w:t>.</w:t>
      </w:r>
    </w:p>
    <w:p w14:paraId="73964C6F" w14:textId="77777777" w:rsidR="00E7370D" w:rsidRPr="000D1217" w:rsidRDefault="00E7370D" w:rsidP="000D1217">
      <w:pPr>
        <w:spacing w:after="0" w:line="276" w:lineRule="auto"/>
        <w:rPr>
          <w:rFonts w:eastAsia="Calibri" w:cs="Times New Roman"/>
          <w:b/>
        </w:rPr>
      </w:pPr>
    </w:p>
    <w:p w14:paraId="0FB256C0" w14:textId="681B5F3A" w:rsidR="000D1217" w:rsidRPr="000D1217" w:rsidRDefault="000D1217" w:rsidP="000D1217">
      <w:pPr>
        <w:spacing w:after="0" w:line="240" w:lineRule="auto"/>
        <w:jc w:val="center"/>
        <w:rPr>
          <w:rFonts w:cstheme="minorHAnsi"/>
          <w:b/>
        </w:rPr>
      </w:pPr>
      <w:r w:rsidRPr="000D1217">
        <w:rPr>
          <w:rFonts w:cstheme="minorHAnsi"/>
          <w:b/>
        </w:rPr>
        <w:t xml:space="preserve">Motion </w:t>
      </w:r>
      <w:r>
        <w:rPr>
          <w:rFonts w:cstheme="minorHAnsi"/>
          <w:b/>
        </w:rPr>
        <w:t>4</w:t>
      </w:r>
    </w:p>
    <w:p w14:paraId="08BBE264" w14:textId="6FAB04AA" w:rsidR="000D1217" w:rsidRPr="000D1217" w:rsidRDefault="000D1217" w:rsidP="000D1217">
      <w:pPr>
        <w:spacing w:after="0" w:line="276" w:lineRule="auto"/>
        <w:jc w:val="center"/>
        <w:rPr>
          <w:rFonts w:eastAsia="Calibri" w:cstheme="minorHAnsi"/>
          <w:b/>
        </w:rPr>
      </w:pPr>
      <w:r w:rsidRPr="000D1217">
        <w:rPr>
          <w:rFonts w:eastAsia="Calibri" w:cstheme="minorHAnsi"/>
          <w:b/>
        </w:rPr>
        <w:t>A</w:t>
      </w:r>
      <w:r>
        <w:rPr>
          <w:rFonts w:eastAsia="Calibri" w:cstheme="minorHAnsi"/>
          <w:b/>
        </w:rPr>
        <w:t xml:space="preserve"> Way Forward (lying on the tab</w:t>
      </w:r>
      <w:r w:rsidR="00B05016">
        <w:rPr>
          <w:rFonts w:eastAsia="Calibri" w:cstheme="minorHAnsi"/>
          <w:b/>
        </w:rPr>
        <w:t>l</w:t>
      </w:r>
      <w:r>
        <w:rPr>
          <w:rFonts w:eastAsia="Calibri" w:cstheme="minorHAnsi"/>
          <w:b/>
        </w:rPr>
        <w:t>e from GSTHW 2016)</w:t>
      </w:r>
    </w:p>
    <w:p w14:paraId="4119A3EB" w14:textId="0EDECF05" w:rsidR="000D1217" w:rsidRDefault="000D1217" w:rsidP="000D1217">
      <w:pPr>
        <w:spacing w:after="0" w:line="240" w:lineRule="auto"/>
        <w:rPr>
          <w:rFonts w:cstheme="minorHAnsi"/>
        </w:rPr>
      </w:pPr>
      <w:r w:rsidRPr="000D1217">
        <w:rPr>
          <w:rFonts w:cstheme="minorHAnsi"/>
        </w:rPr>
        <w:t>Motion 4 was withdrawn on the passing of Motion 7.</w:t>
      </w:r>
    </w:p>
    <w:p w14:paraId="7EA18171" w14:textId="77777777" w:rsidR="00B05016" w:rsidRPr="000D1217" w:rsidRDefault="00B05016" w:rsidP="000D1217">
      <w:pPr>
        <w:spacing w:after="0" w:line="240" w:lineRule="auto"/>
        <w:rPr>
          <w:rFonts w:cstheme="minorHAnsi"/>
        </w:rPr>
      </w:pPr>
    </w:p>
    <w:p w14:paraId="31B25C3A" w14:textId="045487A1" w:rsidR="00152EB8" w:rsidRPr="000D1217" w:rsidRDefault="00152EB8" w:rsidP="00152EB8">
      <w:pPr>
        <w:spacing w:after="0" w:line="240" w:lineRule="auto"/>
        <w:jc w:val="center"/>
        <w:rPr>
          <w:rFonts w:cstheme="minorHAnsi"/>
          <w:b/>
        </w:rPr>
      </w:pPr>
      <w:r w:rsidRPr="000D1217">
        <w:rPr>
          <w:rFonts w:cstheme="minorHAnsi"/>
          <w:b/>
        </w:rPr>
        <w:t xml:space="preserve">Motion </w:t>
      </w:r>
      <w:r>
        <w:rPr>
          <w:rFonts w:cstheme="minorHAnsi"/>
          <w:b/>
        </w:rPr>
        <w:t>5</w:t>
      </w:r>
    </w:p>
    <w:p w14:paraId="2288F184" w14:textId="63280AEF" w:rsidR="00152EB8" w:rsidRPr="000D1217" w:rsidRDefault="00152EB8" w:rsidP="00152EB8">
      <w:pPr>
        <w:spacing w:after="0" w:line="276" w:lineRule="auto"/>
        <w:jc w:val="center"/>
        <w:rPr>
          <w:rFonts w:eastAsia="Calibri" w:cstheme="minorHAnsi"/>
          <w:b/>
        </w:rPr>
      </w:pPr>
      <w:r>
        <w:rPr>
          <w:rFonts w:eastAsia="Calibri" w:cstheme="minorHAnsi"/>
          <w:b/>
        </w:rPr>
        <w:t>Guidelines for Christian Initiation (Motion #17 of GSTHW 2016 lying on the table)</w:t>
      </w:r>
    </w:p>
    <w:p w14:paraId="7AA623A0" w14:textId="789FD477" w:rsidR="00152EB8" w:rsidRDefault="00152EB8" w:rsidP="00152EB8">
      <w:pPr>
        <w:spacing w:after="0" w:line="240" w:lineRule="auto"/>
        <w:rPr>
          <w:rFonts w:cstheme="minorHAnsi"/>
        </w:rPr>
      </w:pPr>
      <w:r w:rsidRPr="000D1217">
        <w:rPr>
          <w:rFonts w:cstheme="minorHAnsi"/>
        </w:rPr>
        <w:t xml:space="preserve">Motion </w:t>
      </w:r>
      <w:r>
        <w:rPr>
          <w:rFonts w:cstheme="minorHAnsi"/>
        </w:rPr>
        <w:t xml:space="preserve">5 </w:t>
      </w:r>
      <w:r w:rsidRPr="000D1217">
        <w:rPr>
          <w:rFonts w:cstheme="minorHAnsi"/>
        </w:rPr>
        <w:t>was withdrawn.</w:t>
      </w:r>
    </w:p>
    <w:p w14:paraId="28B2537D" w14:textId="77777777" w:rsidR="000D1217" w:rsidRDefault="000D1217" w:rsidP="000D1217">
      <w:pPr>
        <w:spacing w:after="0" w:line="240" w:lineRule="auto"/>
        <w:rPr>
          <w:rFonts w:cstheme="minorHAnsi"/>
          <w:b/>
        </w:rPr>
      </w:pPr>
    </w:p>
    <w:p w14:paraId="72A1D1EB" w14:textId="2AE8D3FF" w:rsidR="000D1217" w:rsidRPr="000D1217" w:rsidRDefault="000D1217" w:rsidP="000D1217">
      <w:pPr>
        <w:spacing w:after="0" w:line="240" w:lineRule="auto"/>
        <w:jc w:val="center"/>
        <w:rPr>
          <w:rFonts w:cstheme="minorHAnsi"/>
          <w:b/>
        </w:rPr>
      </w:pPr>
      <w:r w:rsidRPr="000D1217">
        <w:rPr>
          <w:rFonts w:cstheme="minorHAnsi"/>
          <w:b/>
        </w:rPr>
        <w:t>Motion 6</w:t>
      </w:r>
    </w:p>
    <w:p w14:paraId="44FF0D7F" w14:textId="77777777" w:rsidR="000D1217" w:rsidRPr="000D1217" w:rsidRDefault="000D1217" w:rsidP="000D1217">
      <w:pPr>
        <w:spacing w:after="0" w:line="276" w:lineRule="auto"/>
        <w:jc w:val="center"/>
        <w:rPr>
          <w:rFonts w:eastAsia="Calibri" w:cstheme="minorHAnsi"/>
          <w:b/>
        </w:rPr>
      </w:pPr>
      <w:r w:rsidRPr="000D1217">
        <w:rPr>
          <w:rFonts w:eastAsia="Calibri" w:cstheme="minorHAnsi"/>
          <w:b/>
        </w:rPr>
        <w:t>Anglican-Methodist Relationships</w:t>
      </w:r>
    </w:p>
    <w:p w14:paraId="035AB5EA" w14:textId="725F4980" w:rsidR="000D1217" w:rsidRPr="000D1217" w:rsidRDefault="000D1217" w:rsidP="000D1217">
      <w:pPr>
        <w:spacing w:after="0" w:line="276" w:lineRule="auto"/>
        <w:jc w:val="both"/>
        <w:rPr>
          <w:rFonts w:eastAsia="Calibri" w:cstheme="minorHAnsi"/>
        </w:rPr>
      </w:pPr>
      <w:r w:rsidRPr="000D1217">
        <w:rPr>
          <w:rFonts w:eastAsia="Calibri" w:cstheme="minorHAnsi"/>
        </w:rPr>
        <w:t>1.</w:t>
      </w:r>
      <w:r w:rsidRPr="000D1217">
        <w:rPr>
          <w:rFonts w:eastAsia="Calibri" w:cstheme="minorHAnsi"/>
        </w:rPr>
        <w:tab/>
        <w:t>The Rt Rev’d R Bay</w:t>
      </w:r>
      <w:r w:rsidRPr="000D1217">
        <w:rPr>
          <w:rFonts w:eastAsia="Calibri" w:cstheme="minorHAnsi"/>
        </w:rPr>
        <w:tab/>
      </w:r>
      <w:r w:rsidRPr="000D1217">
        <w:rPr>
          <w:rFonts w:eastAsia="Calibri" w:cstheme="minorHAnsi"/>
        </w:rPr>
        <w:tab/>
      </w:r>
      <w:r w:rsidRPr="000D1217">
        <w:rPr>
          <w:rFonts w:eastAsia="Calibri" w:cstheme="minorHAnsi"/>
          <w:b/>
        </w:rPr>
        <w:tab/>
      </w:r>
      <w:r w:rsidRPr="000D1217">
        <w:rPr>
          <w:rFonts w:eastAsia="Calibri" w:cstheme="minorHAnsi"/>
          <w:b/>
        </w:rPr>
        <w:tab/>
      </w:r>
      <w:r w:rsidRPr="000D1217">
        <w:rPr>
          <w:rFonts w:eastAsia="Calibri" w:cstheme="minorHAnsi"/>
        </w:rPr>
        <w:t>2.</w:t>
      </w:r>
      <w:r w:rsidRPr="000D1217">
        <w:rPr>
          <w:rFonts w:eastAsia="Calibri" w:cstheme="minorHAnsi"/>
        </w:rPr>
        <w:tab/>
        <w:t>The Rt Rev'd TK Pikaahu</w:t>
      </w:r>
    </w:p>
    <w:p w14:paraId="4A018243" w14:textId="77777777" w:rsidR="000D1217" w:rsidRPr="000D1217" w:rsidRDefault="000D1217" w:rsidP="000D1217">
      <w:pPr>
        <w:spacing w:after="0" w:line="276" w:lineRule="auto"/>
        <w:jc w:val="both"/>
        <w:rPr>
          <w:rFonts w:eastAsia="Calibri" w:cstheme="minorHAnsi"/>
          <w:b/>
        </w:rPr>
      </w:pPr>
      <w:r w:rsidRPr="000D1217">
        <w:rPr>
          <w:rFonts w:eastAsia="Calibri" w:cstheme="minorHAnsi"/>
          <w:b/>
        </w:rPr>
        <w:t xml:space="preserve">THAT this General Synod / </w:t>
      </w:r>
      <w:proofErr w:type="spellStart"/>
      <w:r w:rsidRPr="000D1217">
        <w:rPr>
          <w:rFonts w:eastAsia="Calibri" w:cstheme="minorHAnsi"/>
          <w:b/>
        </w:rPr>
        <w:t>te</w:t>
      </w:r>
      <w:proofErr w:type="spellEnd"/>
      <w:r w:rsidRPr="000D1217">
        <w:rPr>
          <w:rFonts w:eastAsia="Calibri" w:cstheme="minorHAnsi"/>
          <w:b/>
        </w:rPr>
        <w:t xml:space="preserve"> Hīnota Whānui 2018:</w:t>
      </w:r>
    </w:p>
    <w:p w14:paraId="36EF1D48" w14:textId="77777777" w:rsidR="000D1217" w:rsidRPr="000D1217" w:rsidRDefault="000D1217" w:rsidP="000D1217">
      <w:pPr>
        <w:spacing w:after="0" w:line="276" w:lineRule="auto"/>
        <w:jc w:val="both"/>
        <w:rPr>
          <w:rFonts w:eastAsia="Calibri" w:cstheme="minorHAnsi"/>
        </w:rPr>
      </w:pPr>
    </w:p>
    <w:p w14:paraId="0E431DF0" w14:textId="77777777" w:rsidR="000D1217" w:rsidRPr="000D1217" w:rsidRDefault="000D1217" w:rsidP="000D1217">
      <w:pPr>
        <w:numPr>
          <w:ilvl w:val="0"/>
          <w:numId w:val="37"/>
        </w:numPr>
        <w:spacing w:after="0" w:line="240" w:lineRule="auto"/>
        <w:ind w:left="567" w:hanging="567"/>
        <w:rPr>
          <w:rFonts w:eastAsia="Times New Roman" w:cstheme="minorHAnsi"/>
          <w:color w:val="000000"/>
          <w:lang w:eastAsia="en-NZ"/>
        </w:rPr>
      </w:pPr>
      <w:r w:rsidRPr="000D1217">
        <w:rPr>
          <w:rFonts w:eastAsia="Times New Roman" w:cstheme="minorHAnsi"/>
          <w:color w:val="000000"/>
          <w:lang w:eastAsia="en-NZ"/>
        </w:rPr>
        <w:t>Reaffirms its recognition that episcope is exercised within the Methodist Church of New Zealand through the office of the President;</w:t>
      </w:r>
    </w:p>
    <w:p w14:paraId="3FE03E4E" w14:textId="77777777" w:rsidR="000D1217" w:rsidRPr="000D1217" w:rsidRDefault="000D1217" w:rsidP="000D1217">
      <w:pPr>
        <w:spacing w:after="0" w:line="240" w:lineRule="auto"/>
        <w:rPr>
          <w:rFonts w:eastAsia="Times New Roman" w:cstheme="minorHAnsi"/>
          <w:color w:val="000000"/>
          <w:lang w:eastAsia="en-NZ"/>
        </w:rPr>
      </w:pPr>
    </w:p>
    <w:p w14:paraId="18C30011" w14:textId="77777777" w:rsidR="000D1217" w:rsidRPr="000D1217" w:rsidRDefault="000D1217" w:rsidP="000D1217">
      <w:pPr>
        <w:numPr>
          <w:ilvl w:val="0"/>
          <w:numId w:val="37"/>
        </w:numPr>
        <w:spacing w:after="0" w:line="240" w:lineRule="auto"/>
        <w:ind w:left="567" w:hanging="567"/>
        <w:rPr>
          <w:rFonts w:eastAsia="Times New Roman" w:cstheme="minorHAnsi"/>
          <w:color w:val="000000"/>
          <w:lang w:eastAsia="en-NZ"/>
        </w:rPr>
      </w:pPr>
      <w:r w:rsidRPr="000D1217">
        <w:rPr>
          <w:rFonts w:eastAsia="Times New Roman" w:cstheme="minorHAnsi"/>
          <w:color w:val="000000"/>
          <w:lang w:eastAsia="en-NZ"/>
        </w:rPr>
        <w:lastRenderedPageBreak/>
        <w:t>Reaffirms the covenantal hope to work towards a united and interchangeable ministry between the Anglican and Methodist Churches;</w:t>
      </w:r>
    </w:p>
    <w:p w14:paraId="0BE65BD4" w14:textId="77777777" w:rsidR="000D1217" w:rsidRPr="000D1217" w:rsidRDefault="000D1217" w:rsidP="000D1217">
      <w:pPr>
        <w:spacing w:after="0" w:line="240" w:lineRule="auto"/>
        <w:rPr>
          <w:rFonts w:eastAsia="Times New Roman" w:cstheme="minorHAnsi"/>
          <w:color w:val="000000"/>
          <w:lang w:eastAsia="en-NZ"/>
        </w:rPr>
      </w:pPr>
    </w:p>
    <w:p w14:paraId="1F5D8AB7" w14:textId="77777777" w:rsidR="000D1217" w:rsidRPr="000D1217" w:rsidRDefault="000D1217" w:rsidP="000D1217">
      <w:pPr>
        <w:numPr>
          <w:ilvl w:val="0"/>
          <w:numId w:val="37"/>
        </w:numPr>
        <w:spacing w:after="0" w:line="240" w:lineRule="auto"/>
        <w:ind w:left="567" w:hanging="567"/>
        <w:rPr>
          <w:rFonts w:eastAsia="Times New Roman" w:cstheme="minorHAnsi"/>
          <w:color w:val="000000"/>
          <w:lang w:eastAsia="en-NZ"/>
        </w:rPr>
      </w:pPr>
      <w:r w:rsidRPr="000D1217">
        <w:rPr>
          <w:rFonts w:eastAsia="Times New Roman" w:cstheme="minorHAnsi"/>
          <w:color w:val="000000"/>
          <w:lang w:eastAsia="en-NZ"/>
        </w:rPr>
        <w:t>Invites the Methodist Conference to consider how it might give more explicit expression to the personal and enduring nature of episcopal ministry on those who are ordained to that office;</w:t>
      </w:r>
    </w:p>
    <w:p w14:paraId="629F58E2" w14:textId="77777777" w:rsidR="000D1217" w:rsidRPr="000D1217" w:rsidRDefault="000D1217" w:rsidP="000D1217">
      <w:pPr>
        <w:spacing w:after="0" w:line="240" w:lineRule="auto"/>
        <w:rPr>
          <w:rFonts w:eastAsia="Times New Roman" w:cstheme="minorHAnsi"/>
          <w:color w:val="000000"/>
          <w:lang w:eastAsia="en-NZ"/>
        </w:rPr>
      </w:pPr>
    </w:p>
    <w:p w14:paraId="1621BE1B" w14:textId="77777777" w:rsidR="000D1217" w:rsidRPr="000D1217" w:rsidRDefault="000D1217" w:rsidP="000D1217">
      <w:pPr>
        <w:numPr>
          <w:ilvl w:val="0"/>
          <w:numId w:val="37"/>
        </w:numPr>
        <w:spacing w:after="0" w:line="240" w:lineRule="auto"/>
        <w:ind w:left="567" w:hanging="567"/>
        <w:rPr>
          <w:rFonts w:eastAsia="Times New Roman" w:cstheme="minorHAnsi"/>
          <w:color w:val="000000"/>
          <w:lang w:eastAsia="en-NZ"/>
        </w:rPr>
      </w:pPr>
      <w:r w:rsidRPr="000D1217">
        <w:rPr>
          <w:rFonts w:eastAsia="Times New Roman" w:cstheme="minorHAnsi"/>
          <w:color w:val="000000"/>
          <w:lang w:eastAsia="en-NZ"/>
        </w:rPr>
        <w:t>Commits to responding in an open and generous way to the Methodist Conference should they be able to give effect to such an expression of episcopal ministry.</w:t>
      </w:r>
    </w:p>
    <w:p w14:paraId="2786C9C8" w14:textId="77777777" w:rsidR="000D1217" w:rsidRPr="000D1217" w:rsidRDefault="000D1217" w:rsidP="000D1217">
      <w:pPr>
        <w:spacing w:after="0" w:line="240" w:lineRule="auto"/>
        <w:rPr>
          <w:rFonts w:eastAsia="Times New Roman" w:cstheme="minorHAnsi"/>
          <w:color w:val="000000"/>
          <w:lang w:eastAsia="en-NZ"/>
        </w:rPr>
      </w:pPr>
    </w:p>
    <w:p w14:paraId="554429A1" w14:textId="6F34B132" w:rsidR="000D1217" w:rsidRPr="000D1217" w:rsidRDefault="000D1217" w:rsidP="00152EB8">
      <w:pPr>
        <w:spacing w:after="0" w:line="240" w:lineRule="auto"/>
        <w:rPr>
          <w:rFonts w:eastAsia="Times New Roman" w:cstheme="minorHAnsi"/>
          <w:color w:val="000000"/>
          <w:lang w:eastAsia="en-NZ"/>
        </w:rPr>
      </w:pPr>
      <w:r w:rsidRPr="000D1217">
        <w:rPr>
          <w:rFonts w:eastAsia="Times New Roman" w:cstheme="minorHAnsi"/>
          <w:color w:val="000000"/>
          <w:u w:val="single"/>
          <w:lang w:eastAsia="en-NZ"/>
        </w:rPr>
        <w:t>Notes:</w:t>
      </w:r>
    </w:p>
    <w:p w14:paraId="32FDEA45" w14:textId="77777777" w:rsidR="000D1217" w:rsidRPr="000D1217" w:rsidRDefault="000D1217" w:rsidP="000D1217">
      <w:pPr>
        <w:spacing w:after="0" w:line="240" w:lineRule="auto"/>
        <w:jc w:val="both"/>
        <w:rPr>
          <w:rFonts w:eastAsia="Times New Roman" w:cstheme="minorHAnsi"/>
          <w:color w:val="000000"/>
          <w:lang w:eastAsia="en-NZ"/>
        </w:rPr>
      </w:pPr>
      <w:r w:rsidRPr="000D1217">
        <w:rPr>
          <w:rFonts w:eastAsia="Times New Roman" w:cstheme="minorHAnsi"/>
          <w:color w:val="000000"/>
          <w:lang w:eastAsia="en-NZ"/>
        </w:rPr>
        <w:t>This motion relates to a matter introduced at the 2016 Synod / Hīnota. Relevant reports are those presented in 2016 along with material distributed to episcopal units for consideration during 2017.</w:t>
      </w:r>
    </w:p>
    <w:p w14:paraId="74DE4DDC" w14:textId="77777777" w:rsidR="000D1217" w:rsidRPr="000D1217" w:rsidRDefault="000D1217" w:rsidP="000D1217">
      <w:pPr>
        <w:spacing w:after="0" w:line="240" w:lineRule="auto"/>
        <w:jc w:val="both"/>
        <w:rPr>
          <w:rFonts w:eastAsia="Times New Roman" w:cstheme="minorHAnsi"/>
          <w:color w:val="000000"/>
          <w:lang w:eastAsia="en-NZ"/>
        </w:rPr>
      </w:pPr>
      <w:r w:rsidRPr="000D1217">
        <w:rPr>
          <w:rFonts w:eastAsia="Times New Roman" w:cstheme="minorHAnsi"/>
          <w:color w:val="000000"/>
          <w:lang w:eastAsia="en-NZ"/>
        </w:rPr>
        <w:t>The affirmation of episcope was first made by the Anglican General Synod in 1986.</w:t>
      </w:r>
    </w:p>
    <w:p w14:paraId="22AD424D" w14:textId="77777777" w:rsidR="000D1217" w:rsidRPr="000D1217" w:rsidRDefault="000D1217" w:rsidP="000D1217">
      <w:pPr>
        <w:spacing w:after="0" w:line="240" w:lineRule="auto"/>
        <w:jc w:val="both"/>
        <w:rPr>
          <w:rFonts w:eastAsia="Times New Roman" w:cstheme="minorHAnsi"/>
          <w:color w:val="000000"/>
          <w:lang w:eastAsia="en-NZ"/>
        </w:rPr>
      </w:pPr>
      <w:r w:rsidRPr="000D1217">
        <w:rPr>
          <w:rFonts w:eastAsia="Times New Roman" w:cstheme="minorHAnsi"/>
          <w:color w:val="000000"/>
          <w:lang w:eastAsia="en-NZ"/>
        </w:rPr>
        <w:t>The intention to pursue the interchangeability of ordained ministry is an aspiration of the Anglican-Methodist Covenant document signed in 2009.</w:t>
      </w:r>
    </w:p>
    <w:p w14:paraId="6BD54DD9" w14:textId="527E8E17" w:rsidR="000D1217" w:rsidRDefault="000D1217" w:rsidP="000D1217">
      <w:pPr>
        <w:spacing w:after="0" w:line="240" w:lineRule="auto"/>
        <w:jc w:val="right"/>
        <w:rPr>
          <w:rFonts w:eastAsia="Times New Roman" w:cstheme="minorHAnsi"/>
          <w:b/>
          <w:lang w:eastAsia="en-NZ"/>
        </w:rPr>
      </w:pPr>
      <w:r w:rsidRPr="000D1217">
        <w:rPr>
          <w:rFonts w:eastAsia="Times New Roman" w:cstheme="minorHAnsi"/>
          <w:b/>
          <w:lang w:eastAsia="en-NZ"/>
        </w:rPr>
        <w:t>Agreed</w:t>
      </w:r>
    </w:p>
    <w:p w14:paraId="5C1DE1BE" w14:textId="77777777" w:rsidR="000D1217" w:rsidRPr="000D1217" w:rsidRDefault="000D1217" w:rsidP="000D1217">
      <w:pPr>
        <w:spacing w:after="0" w:line="240" w:lineRule="auto"/>
        <w:jc w:val="right"/>
        <w:rPr>
          <w:rFonts w:eastAsia="Times New Roman" w:cstheme="minorHAnsi"/>
          <w:b/>
          <w:lang w:eastAsia="en-NZ"/>
        </w:rPr>
      </w:pPr>
    </w:p>
    <w:p w14:paraId="1A0FEB6C" w14:textId="77777777" w:rsidR="000D1217" w:rsidRDefault="000D1217" w:rsidP="000D1217">
      <w:pPr>
        <w:spacing w:after="0"/>
        <w:jc w:val="center"/>
        <w:rPr>
          <w:b/>
          <w:bCs/>
          <w:iCs/>
        </w:rPr>
      </w:pPr>
      <w:r w:rsidRPr="0096117C">
        <w:rPr>
          <w:b/>
          <w:bCs/>
          <w:iCs/>
        </w:rPr>
        <w:t>Motion 7</w:t>
      </w:r>
      <w:r>
        <w:rPr>
          <w:b/>
          <w:bCs/>
          <w:iCs/>
        </w:rPr>
        <w:t xml:space="preserve"> amended</w:t>
      </w:r>
    </w:p>
    <w:p w14:paraId="6A46FF40" w14:textId="54198779" w:rsidR="000D1217" w:rsidRDefault="000D1217" w:rsidP="000D1217">
      <w:pPr>
        <w:spacing w:after="0"/>
        <w:jc w:val="center"/>
        <w:rPr>
          <w:b/>
          <w:bCs/>
          <w:iCs/>
        </w:rPr>
      </w:pPr>
      <w:r w:rsidRPr="000E7250">
        <w:rPr>
          <w:b/>
          <w:bCs/>
          <w:iCs/>
        </w:rPr>
        <w:t>Final Report of Motion 29, 2016 Working Group</w:t>
      </w:r>
    </w:p>
    <w:p w14:paraId="7EA8BEAF" w14:textId="1EC25308" w:rsidR="000D1217" w:rsidRDefault="000D1217" w:rsidP="000D1217">
      <w:pPr>
        <w:tabs>
          <w:tab w:val="left" w:pos="1134"/>
          <w:tab w:val="left" w:pos="4253"/>
        </w:tabs>
        <w:spacing w:after="0"/>
        <w:rPr>
          <w:b/>
          <w:bCs/>
          <w:iCs/>
        </w:rPr>
      </w:pPr>
      <w:r>
        <w:rPr>
          <w:bCs/>
          <w:iCs/>
        </w:rPr>
        <w:t>1.</w:t>
      </w:r>
      <w:r>
        <w:rPr>
          <w:bCs/>
          <w:iCs/>
        </w:rPr>
        <w:tab/>
        <w:t>The</w:t>
      </w:r>
      <w:r w:rsidRPr="00631562">
        <w:rPr>
          <w:bCs/>
          <w:iCs/>
        </w:rPr>
        <w:t xml:space="preserve"> Rev’d K </w:t>
      </w:r>
      <w:proofErr w:type="spellStart"/>
      <w:r w:rsidRPr="00631562">
        <w:rPr>
          <w:bCs/>
          <w:iCs/>
        </w:rPr>
        <w:t>Eruera</w:t>
      </w:r>
      <w:proofErr w:type="spellEnd"/>
      <w:r>
        <w:rPr>
          <w:bCs/>
          <w:iCs/>
        </w:rPr>
        <w:tab/>
      </w:r>
      <w:r>
        <w:rPr>
          <w:bCs/>
          <w:iCs/>
        </w:rPr>
        <w:tab/>
      </w:r>
      <w:r>
        <w:rPr>
          <w:bCs/>
          <w:iCs/>
        </w:rPr>
        <w:tab/>
        <w:t>2.</w:t>
      </w:r>
      <w:r>
        <w:rPr>
          <w:bCs/>
          <w:iCs/>
        </w:rPr>
        <w:tab/>
        <w:t>Mr F Tevi</w:t>
      </w:r>
    </w:p>
    <w:p w14:paraId="2AA82ACC" w14:textId="77777777" w:rsidR="000D1217" w:rsidRDefault="000D1217" w:rsidP="000D1217">
      <w:pPr>
        <w:spacing w:after="0"/>
        <w:rPr>
          <w:b/>
          <w:bCs/>
          <w:iCs/>
        </w:rPr>
      </w:pPr>
      <w:r>
        <w:rPr>
          <w:b/>
          <w:bCs/>
          <w:iCs/>
        </w:rPr>
        <w:t xml:space="preserve">That </w:t>
      </w:r>
      <w:r w:rsidRPr="0096117C">
        <w:rPr>
          <w:b/>
          <w:bCs/>
          <w:iCs/>
        </w:rPr>
        <w:t xml:space="preserve">this General Synod / </w:t>
      </w:r>
      <w:proofErr w:type="spellStart"/>
      <w:r w:rsidRPr="0096117C">
        <w:rPr>
          <w:b/>
          <w:bCs/>
          <w:iCs/>
        </w:rPr>
        <w:t>te</w:t>
      </w:r>
      <w:proofErr w:type="spellEnd"/>
      <w:r w:rsidRPr="0096117C">
        <w:rPr>
          <w:b/>
          <w:bCs/>
          <w:iCs/>
        </w:rPr>
        <w:t xml:space="preserve"> Hīnota Whānui 2018:</w:t>
      </w:r>
    </w:p>
    <w:p w14:paraId="107EAB41" w14:textId="77777777" w:rsidR="000D1217" w:rsidRPr="0096117C" w:rsidRDefault="000D1217" w:rsidP="000D1217">
      <w:pPr>
        <w:spacing w:after="0"/>
        <w:rPr>
          <w:b/>
          <w:bCs/>
          <w:iCs/>
        </w:rPr>
      </w:pPr>
    </w:p>
    <w:p w14:paraId="667C999A" w14:textId="77777777" w:rsidR="000D1217" w:rsidRDefault="000D1217" w:rsidP="000D1217">
      <w:pPr>
        <w:tabs>
          <w:tab w:val="left" w:pos="8550"/>
        </w:tabs>
        <w:spacing w:after="0"/>
        <w:rPr>
          <w:iCs/>
        </w:rPr>
      </w:pPr>
      <w:r w:rsidRPr="0096117C">
        <w:rPr>
          <w:iCs/>
        </w:rPr>
        <w:t>Having been presented with the Final Report of the Motion 29 Working Group, resolves to:</w:t>
      </w:r>
      <w:r>
        <w:rPr>
          <w:iCs/>
        </w:rPr>
        <w:tab/>
      </w:r>
    </w:p>
    <w:p w14:paraId="551DA39A" w14:textId="77777777" w:rsidR="000D1217" w:rsidRPr="0096117C" w:rsidRDefault="000D1217" w:rsidP="000D1217">
      <w:pPr>
        <w:tabs>
          <w:tab w:val="left" w:pos="8550"/>
        </w:tabs>
        <w:spacing w:after="0"/>
        <w:rPr>
          <w:iCs/>
        </w:rPr>
      </w:pPr>
    </w:p>
    <w:p w14:paraId="6D1A320B" w14:textId="77777777" w:rsidR="000D1217" w:rsidRDefault="000D1217" w:rsidP="000D1217">
      <w:pPr>
        <w:pStyle w:val="ListParagraph"/>
        <w:numPr>
          <w:ilvl w:val="0"/>
          <w:numId w:val="11"/>
        </w:numPr>
        <w:spacing w:line="240" w:lineRule="auto"/>
        <w:ind w:left="567" w:hanging="567"/>
        <w:rPr>
          <w:iCs/>
        </w:rPr>
      </w:pPr>
      <w:r w:rsidRPr="00657D28">
        <w:rPr>
          <w:iCs/>
        </w:rPr>
        <w:t>receive the report;</w:t>
      </w:r>
    </w:p>
    <w:p w14:paraId="20FECDCE" w14:textId="77777777" w:rsidR="000D1217" w:rsidRDefault="000D1217" w:rsidP="000D1217">
      <w:pPr>
        <w:pStyle w:val="ListParagraph"/>
        <w:ind w:left="0"/>
        <w:rPr>
          <w:iCs/>
        </w:rPr>
      </w:pPr>
    </w:p>
    <w:p w14:paraId="6A2A0A69" w14:textId="77777777" w:rsidR="000D1217" w:rsidRPr="00F32C72" w:rsidRDefault="000D1217" w:rsidP="000D1217">
      <w:pPr>
        <w:pStyle w:val="ListParagraph"/>
        <w:numPr>
          <w:ilvl w:val="0"/>
          <w:numId w:val="11"/>
        </w:numPr>
        <w:spacing w:line="240" w:lineRule="auto"/>
        <w:ind w:left="567" w:hanging="567"/>
        <w:rPr>
          <w:iCs/>
        </w:rPr>
      </w:pPr>
      <w:r w:rsidRPr="00657D28">
        <w:rPr>
          <w:iCs/>
        </w:rPr>
        <w:t>accept th</w:t>
      </w:r>
      <w:r>
        <w:rPr>
          <w:iCs/>
        </w:rPr>
        <w:t xml:space="preserve">e recommendations in the report subject to appointment of a select committee to consider and report to the </w:t>
      </w:r>
      <w:r>
        <w:rPr>
          <w:rFonts w:asciiTheme="minorHAnsi" w:hAnsiTheme="minorHAnsi"/>
        </w:rPr>
        <w:t>Synod/</w:t>
      </w:r>
      <w:proofErr w:type="spellStart"/>
      <w:r>
        <w:rPr>
          <w:rFonts w:asciiTheme="minorHAnsi" w:hAnsiTheme="minorHAnsi"/>
        </w:rPr>
        <w:t>te</w:t>
      </w:r>
      <w:proofErr w:type="spellEnd"/>
      <w:r>
        <w:rPr>
          <w:rFonts w:asciiTheme="minorHAnsi" w:hAnsiTheme="minorHAnsi"/>
        </w:rPr>
        <w:t xml:space="preserve"> Hīnota on Wednesday, 9 May on changes to address:</w:t>
      </w:r>
    </w:p>
    <w:p w14:paraId="69DE4F49" w14:textId="77777777" w:rsidR="000D1217" w:rsidRDefault="000D1217" w:rsidP="000D1217">
      <w:pPr>
        <w:pStyle w:val="ListParagraph"/>
        <w:numPr>
          <w:ilvl w:val="0"/>
          <w:numId w:val="14"/>
        </w:numPr>
        <w:spacing w:line="240" w:lineRule="auto"/>
        <w:rPr>
          <w:iCs/>
        </w:rPr>
      </w:pPr>
      <w:r>
        <w:rPr>
          <w:iCs/>
        </w:rPr>
        <w:t>A Blessing should require a civil marriage or civil union</w:t>
      </w:r>
    </w:p>
    <w:p w14:paraId="10948800" w14:textId="77777777" w:rsidR="000D1217" w:rsidRDefault="000D1217" w:rsidP="000D1217">
      <w:pPr>
        <w:pStyle w:val="ListParagraph"/>
        <w:numPr>
          <w:ilvl w:val="0"/>
          <w:numId w:val="14"/>
        </w:numPr>
        <w:spacing w:line="240" w:lineRule="auto"/>
        <w:rPr>
          <w:iCs/>
        </w:rPr>
      </w:pPr>
      <w:r>
        <w:rPr>
          <w:iCs/>
        </w:rPr>
        <w:t>Ambiguity on right ordering for ordination be retained</w:t>
      </w:r>
    </w:p>
    <w:p w14:paraId="2D3231BB" w14:textId="77777777" w:rsidR="000D1217" w:rsidRDefault="000D1217" w:rsidP="000D1217">
      <w:pPr>
        <w:pStyle w:val="ListParagraph"/>
        <w:numPr>
          <w:ilvl w:val="0"/>
          <w:numId w:val="14"/>
        </w:numPr>
        <w:spacing w:line="240" w:lineRule="auto"/>
        <w:rPr>
          <w:iCs/>
          <w:u w:val="single"/>
        </w:rPr>
      </w:pPr>
      <w:r w:rsidRPr="00F32C72">
        <w:rPr>
          <w:iCs/>
          <w:u w:val="single"/>
        </w:rPr>
        <w:t>Christian Communities</w:t>
      </w:r>
    </w:p>
    <w:p w14:paraId="79AAA294" w14:textId="77777777" w:rsidR="000D1217" w:rsidRPr="00B9645C" w:rsidRDefault="000D1217" w:rsidP="000D1217">
      <w:pPr>
        <w:pStyle w:val="ListParagraph"/>
        <w:numPr>
          <w:ilvl w:val="0"/>
          <w:numId w:val="15"/>
        </w:numPr>
        <w:spacing w:line="240" w:lineRule="auto"/>
        <w:rPr>
          <w:iCs/>
          <w:u w:val="single"/>
        </w:rPr>
      </w:pPr>
      <w:r>
        <w:rPr>
          <w:iCs/>
        </w:rPr>
        <w:t xml:space="preserve">The constitution of a community recognise </w:t>
      </w:r>
      <w:proofErr w:type="spellStart"/>
      <w:r>
        <w:rPr>
          <w:iCs/>
        </w:rPr>
        <w:t>te</w:t>
      </w:r>
      <w:proofErr w:type="spellEnd"/>
      <w:r>
        <w:rPr>
          <w:iCs/>
        </w:rPr>
        <w:t xml:space="preserve"> </w:t>
      </w:r>
      <w:proofErr w:type="spellStart"/>
      <w:r>
        <w:rPr>
          <w:iCs/>
        </w:rPr>
        <w:t>Tiriti</w:t>
      </w:r>
      <w:proofErr w:type="spellEnd"/>
      <w:r>
        <w:rPr>
          <w:iCs/>
        </w:rPr>
        <w:t xml:space="preserve">, Te </w:t>
      </w:r>
      <w:proofErr w:type="spellStart"/>
      <w:r>
        <w:rPr>
          <w:iCs/>
        </w:rPr>
        <w:t>Pouhere</w:t>
      </w:r>
      <w:proofErr w:type="spellEnd"/>
      <w:r>
        <w:rPr>
          <w:iCs/>
        </w:rPr>
        <w:t>;</w:t>
      </w:r>
    </w:p>
    <w:p w14:paraId="222C0B31" w14:textId="77777777" w:rsidR="000D1217" w:rsidRPr="00B9645C" w:rsidRDefault="000D1217" w:rsidP="000D1217">
      <w:pPr>
        <w:pStyle w:val="ListParagraph"/>
        <w:numPr>
          <w:ilvl w:val="0"/>
          <w:numId w:val="15"/>
        </w:numPr>
        <w:spacing w:line="240" w:lineRule="auto"/>
        <w:rPr>
          <w:iCs/>
          <w:u w:val="single"/>
        </w:rPr>
      </w:pPr>
      <w:r>
        <w:rPr>
          <w:iCs/>
        </w:rPr>
        <w:t xml:space="preserve">Recognition of a community be with </w:t>
      </w:r>
      <w:r w:rsidRPr="0096117C">
        <w:rPr>
          <w:iCs/>
        </w:rPr>
        <w:t xml:space="preserve">General Synod / </w:t>
      </w:r>
      <w:proofErr w:type="spellStart"/>
      <w:r w:rsidRPr="0096117C">
        <w:rPr>
          <w:iCs/>
        </w:rPr>
        <w:t>te</w:t>
      </w:r>
      <w:proofErr w:type="spellEnd"/>
      <w:r w:rsidRPr="0096117C">
        <w:rPr>
          <w:iCs/>
        </w:rPr>
        <w:t xml:space="preserve"> Hīnota Whānui</w:t>
      </w:r>
      <w:r>
        <w:rPr>
          <w:iCs/>
        </w:rPr>
        <w:t>;</w:t>
      </w:r>
    </w:p>
    <w:p w14:paraId="0EB6215C" w14:textId="77777777" w:rsidR="000D1217" w:rsidRPr="00B9645C" w:rsidRDefault="000D1217" w:rsidP="000D1217">
      <w:pPr>
        <w:pStyle w:val="ListParagraph"/>
        <w:numPr>
          <w:ilvl w:val="0"/>
          <w:numId w:val="15"/>
        </w:numPr>
        <w:spacing w:line="240" w:lineRule="auto"/>
        <w:rPr>
          <w:iCs/>
          <w:u w:val="single"/>
        </w:rPr>
      </w:pPr>
      <w:r>
        <w:rPr>
          <w:iCs/>
        </w:rPr>
        <w:t>Any allocation of resources to a community recognise mana whenua;</w:t>
      </w:r>
    </w:p>
    <w:p w14:paraId="7C2A6FA1" w14:textId="77777777" w:rsidR="000D1217" w:rsidRPr="00B9645C" w:rsidRDefault="000D1217" w:rsidP="000D1217">
      <w:pPr>
        <w:pStyle w:val="ListParagraph"/>
        <w:numPr>
          <w:ilvl w:val="0"/>
          <w:numId w:val="15"/>
        </w:numPr>
        <w:spacing w:line="240" w:lineRule="auto"/>
        <w:rPr>
          <w:iCs/>
          <w:u w:val="single"/>
        </w:rPr>
      </w:pPr>
      <w:r>
        <w:rPr>
          <w:iCs/>
        </w:rPr>
        <w:t>The relationship between the Visitor Bishop and Diocesan be described more fully and include for the Visiting Bishop to have influence and advocacy but not authority</w:t>
      </w:r>
    </w:p>
    <w:p w14:paraId="03096FF3" w14:textId="77777777" w:rsidR="000D1217" w:rsidRPr="00B9645C" w:rsidRDefault="000D1217" w:rsidP="000D1217">
      <w:pPr>
        <w:pStyle w:val="ListParagraph"/>
        <w:numPr>
          <w:ilvl w:val="0"/>
          <w:numId w:val="14"/>
        </w:numPr>
        <w:spacing w:line="240" w:lineRule="auto"/>
        <w:rPr>
          <w:iCs/>
        </w:rPr>
      </w:pPr>
      <w:r w:rsidRPr="00B9645C">
        <w:rPr>
          <w:iCs/>
        </w:rPr>
        <w:t>Impl</w:t>
      </w:r>
      <w:r>
        <w:rPr>
          <w:iCs/>
        </w:rPr>
        <w:t xml:space="preserve">ementation of the proposals be in accordance with tikanga within each Tikanga and in accordance with Te </w:t>
      </w:r>
      <w:proofErr w:type="spellStart"/>
      <w:r>
        <w:rPr>
          <w:iCs/>
        </w:rPr>
        <w:t>Pouhere</w:t>
      </w:r>
      <w:proofErr w:type="spellEnd"/>
    </w:p>
    <w:p w14:paraId="1C186584" w14:textId="77777777" w:rsidR="000D1217" w:rsidRDefault="000D1217" w:rsidP="000D1217">
      <w:pPr>
        <w:pStyle w:val="ListParagraph"/>
        <w:ind w:left="567"/>
        <w:rPr>
          <w:iCs/>
        </w:rPr>
      </w:pPr>
    </w:p>
    <w:p w14:paraId="6EFB412F" w14:textId="77777777" w:rsidR="000D1217" w:rsidRPr="0096117C" w:rsidRDefault="000D1217" w:rsidP="000D1217">
      <w:pPr>
        <w:pStyle w:val="ListParagraph"/>
        <w:numPr>
          <w:ilvl w:val="0"/>
          <w:numId w:val="11"/>
        </w:numPr>
        <w:spacing w:line="240" w:lineRule="auto"/>
        <w:ind w:left="567" w:hanging="567"/>
        <w:rPr>
          <w:iCs/>
        </w:rPr>
      </w:pPr>
      <w:r w:rsidRPr="0096117C">
        <w:rPr>
          <w:iCs/>
        </w:rPr>
        <w:t xml:space="preserve">endorse in principle, for consideration, the proposed changes to the Constitution/Te </w:t>
      </w:r>
      <w:proofErr w:type="spellStart"/>
      <w:r w:rsidRPr="0096117C">
        <w:rPr>
          <w:iCs/>
        </w:rPr>
        <w:t>Pouhere</w:t>
      </w:r>
      <w:proofErr w:type="spellEnd"/>
      <w:r w:rsidRPr="0096117C">
        <w:rPr>
          <w:iCs/>
        </w:rPr>
        <w:t xml:space="preserve"> and Canons of the Church set out in the report, and in Bills 20-24, and</w:t>
      </w:r>
    </w:p>
    <w:p w14:paraId="38009CD0" w14:textId="77777777" w:rsidR="000D1217" w:rsidRDefault="000D1217" w:rsidP="000D1217">
      <w:pPr>
        <w:pStyle w:val="ListParagraph"/>
        <w:ind w:left="0"/>
        <w:rPr>
          <w:iCs/>
        </w:rPr>
      </w:pPr>
    </w:p>
    <w:p w14:paraId="0A8CB168" w14:textId="77777777" w:rsidR="000D1217" w:rsidRPr="00B9645C" w:rsidRDefault="000D1217" w:rsidP="000D1217">
      <w:pPr>
        <w:pStyle w:val="ListParagraph"/>
        <w:numPr>
          <w:ilvl w:val="0"/>
          <w:numId w:val="11"/>
        </w:numPr>
        <w:spacing w:line="240" w:lineRule="auto"/>
        <w:ind w:left="567" w:hanging="567"/>
        <w:rPr>
          <w:iCs/>
        </w:rPr>
      </w:pPr>
      <w:r w:rsidRPr="0096117C">
        <w:rPr>
          <w:iCs/>
        </w:rPr>
        <w:t xml:space="preserve">agrees to the withdrawal of Bill 3 (being Bill 15, 2016) and Motion 4 of the General Synod / </w:t>
      </w:r>
      <w:proofErr w:type="spellStart"/>
      <w:r w:rsidRPr="0096117C">
        <w:rPr>
          <w:iCs/>
        </w:rPr>
        <w:t>te</w:t>
      </w:r>
      <w:proofErr w:type="spellEnd"/>
      <w:r w:rsidRPr="0096117C">
        <w:rPr>
          <w:iCs/>
        </w:rPr>
        <w:t xml:space="preserve"> Hīnota Whānui 2016 currently lying on the table.</w:t>
      </w:r>
    </w:p>
    <w:p w14:paraId="5C58CFBC" w14:textId="15F3EDC6" w:rsidR="00EB49C0" w:rsidRDefault="00EB49C0" w:rsidP="00EB49C0">
      <w:pPr>
        <w:spacing w:after="0" w:line="240" w:lineRule="auto"/>
        <w:jc w:val="both"/>
      </w:pPr>
    </w:p>
    <w:p w14:paraId="49F57136" w14:textId="68050BDE" w:rsidR="000D1217" w:rsidRDefault="000D1217" w:rsidP="00EB49C0">
      <w:pPr>
        <w:spacing w:after="0" w:line="240" w:lineRule="auto"/>
        <w:jc w:val="both"/>
      </w:pPr>
    </w:p>
    <w:p w14:paraId="325FB658" w14:textId="77777777" w:rsidR="000D1217" w:rsidRPr="005616CF" w:rsidRDefault="000D1217" w:rsidP="000D1217">
      <w:pPr>
        <w:spacing w:after="0" w:line="240" w:lineRule="auto"/>
        <w:jc w:val="both"/>
        <w:rPr>
          <w:b/>
        </w:rPr>
      </w:pPr>
      <w:r>
        <w:rPr>
          <w:b/>
        </w:rPr>
        <w:t>Tikanga Caucus</w:t>
      </w:r>
    </w:p>
    <w:p w14:paraId="1CE31B72" w14:textId="77777777" w:rsidR="000D1217" w:rsidRDefault="000D1217" w:rsidP="000D1217">
      <w:pPr>
        <w:spacing w:after="0" w:line="240" w:lineRule="auto"/>
        <w:jc w:val="both"/>
      </w:pPr>
      <w:r w:rsidRPr="007F0830">
        <w:t xml:space="preserve">Synod/Hīnota adjourned at 9.50am at the request of Tikanga Pakeha to caucus over Tikanga </w:t>
      </w:r>
      <w:r>
        <w:t>A</w:t>
      </w:r>
      <w:r w:rsidRPr="007F0830">
        <w:t>ssent to the motion being voted on.</w:t>
      </w:r>
    </w:p>
    <w:p w14:paraId="1E8147D0" w14:textId="77777777" w:rsidR="000D1217" w:rsidRDefault="000D1217" w:rsidP="000D1217">
      <w:pPr>
        <w:spacing w:after="0" w:line="240" w:lineRule="auto"/>
        <w:jc w:val="both"/>
        <w:rPr>
          <w:b/>
        </w:rPr>
      </w:pPr>
    </w:p>
    <w:p w14:paraId="5C8541F9" w14:textId="23B8F772" w:rsidR="000D1217" w:rsidRDefault="000D1217" w:rsidP="000D1217">
      <w:pPr>
        <w:spacing w:after="0" w:line="240" w:lineRule="auto"/>
        <w:jc w:val="both"/>
        <w:rPr>
          <w:b/>
        </w:rPr>
      </w:pPr>
      <w:r w:rsidRPr="00FB0D68">
        <w:rPr>
          <w:b/>
        </w:rPr>
        <w:t>Tikanga Caucuses Reported</w:t>
      </w:r>
    </w:p>
    <w:p w14:paraId="7F40DE12" w14:textId="77777777" w:rsidR="000D1217" w:rsidRPr="00FB0D68" w:rsidRDefault="000D1217" w:rsidP="000D1217">
      <w:pPr>
        <w:spacing w:after="0" w:line="240" w:lineRule="auto"/>
        <w:jc w:val="both"/>
        <w:rPr>
          <w:b/>
        </w:rPr>
      </w:pPr>
      <w:r w:rsidRPr="00FB0D68">
        <w:rPr>
          <w:rFonts w:cs="Lucida Grande"/>
          <w:b/>
          <w:color w:val="000000"/>
        </w:rPr>
        <w:t>Tikang</w:t>
      </w:r>
      <w:r>
        <w:rPr>
          <w:rFonts w:cs="Lucida Grande"/>
          <w:b/>
          <w:color w:val="000000"/>
        </w:rPr>
        <w:t>a Pākehā</w:t>
      </w:r>
    </w:p>
    <w:p w14:paraId="769458F7" w14:textId="77777777" w:rsidR="000D1217" w:rsidRDefault="000D1217" w:rsidP="000D1217">
      <w:pPr>
        <w:pStyle w:val="ListParagraph"/>
        <w:spacing w:line="240" w:lineRule="auto"/>
        <w:ind w:left="0"/>
        <w:rPr>
          <w:iCs/>
        </w:rPr>
      </w:pPr>
      <w:r>
        <w:rPr>
          <w:iCs/>
        </w:rPr>
        <w:t>Tikanga Pākehā gave their assent to the amended Motion 7 being voted on.</w:t>
      </w:r>
    </w:p>
    <w:p w14:paraId="2C6D7D8B" w14:textId="77777777" w:rsidR="000D1217" w:rsidRDefault="000D1217" w:rsidP="000D1217">
      <w:pPr>
        <w:spacing w:after="0" w:line="240" w:lineRule="auto"/>
        <w:jc w:val="both"/>
        <w:rPr>
          <w:rFonts w:cs="Lucida Grande"/>
          <w:color w:val="000000"/>
        </w:rPr>
      </w:pPr>
      <w:r w:rsidRPr="00FB0D68">
        <w:rPr>
          <w:b/>
        </w:rPr>
        <w:t xml:space="preserve">Tikanga </w:t>
      </w:r>
      <w:r w:rsidRPr="00FB0D68">
        <w:rPr>
          <w:rFonts w:cs="Lucida Grande"/>
          <w:b/>
          <w:color w:val="000000"/>
        </w:rPr>
        <w:t>Māori</w:t>
      </w:r>
    </w:p>
    <w:p w14:paraId="7F760B91" w14:textId="77777777" w:rsidR="000D1217" w:rsidRPr="005616CF" w:rsidRDefault="000D1217" w:rsidP="000D1217">
      <w:pPr>
        <w:spacing w:after="0" w:line="240" w:lineRule="auto"/>
        <w:jc w:val="both"/>
        <w:rPr>
          <w:rFonts w:cs="Lucida Grande"/>
          <w:color w:val="000000"/>
        </w:rPr>
      </w:pPr>
      <w:r>
        <w:rPr>
          <w:rFonts w:cs="Lucida Grande"/>
          <w:color w:val="000000"/>
        </w:rPr>
        <w:t>Tikanga Māori gave their assent to amended Motion 7 being voted on.</w:t>
      </w:r>
    </w:p>
    <w:p w14:paraId="0EC26CA4" w14:textId="77777777" w:rsidR="000D1217" w:rsidRDefault="000D1217" w:rsidP="000D1217">
      <w:pPr>
        <w:spacing w:after="0" w:line="240" w:lineRule="auto"/>
        <w:jc w:val="both"/>
        <w:rPr>
          <w:rFonts w:cs="Lucida Grande"/>
          <w:color w:val="000000"/>
        </w:rPr>
      </w:pPr>
      <w:r w:rsidRPr="00FB0D68">
        <w:rPr>
          <w:rFonts w:cs="Lucida Grande"/>
          <w:b/>
          <w:color w:val="000000"/>
        </w:rPr>
        <w:t xml:space="preserve">Tikanga </w:t>
      </w:r>
      <w:proofErr w:type="spellStart"/>
      <w:r w:rsidRPr="00FB0D68">
        <w:rPr>
          <w:rFonts w:cs="Lucida Grande"/>
          <w:b/>
          <w:color w:val="000000"/>
        </w:rPr>
        <w:t>Pasefika</w:t>
      </w:r>
      <w:proofErr w:type="spellEnd"/>
    </w:p>
    <w:p w14:paraId="53CE9064" w14:textId="77777777" w:rsidR="000D1217" w:rsidRPr="005616CF" w:rsidRDefault="000D1217" w:rsidP="000D1217">
      <w:pPr>
        <w:spacing w:after="0" w:line="240" w:lineRule="auto"/>
        <w:jc w:val="both"/>
        <w:rPr>
          <w:rFonts w:cs="Lucida Grande"/>
          <w:color w:val="000000"/>
        </w:rPr>
      </w:pPr>
      <w:r>
        <w:rPr>
          <w:rFonts w:cs="Lucida Grande"/>
          <w:color w:val="000000"/>
        </w:rPr>
        <w:t xml:space="preserve">Tikanga </w:t>
      </w:r>
      <w:proofErr w:type="spellStart"/>
      <w:r>
        <w:rPr>
          <w:rFonts w:cs="Lucida Grande"/>
          <w:color w:val="000000"/>
        </w:rPr>
        <w:t>Pasefika</w:t>
      </w:r>
      <w:proofErr w:type="spellEnd"/>
      <w:r>
        <w:rPr>
          <w:rFonts w:cs="Lucida Grande"/>
          <w:color w:val="000000"/>
        </w:rPr>
        <w:t xml:space="preserve"> gave their assent to amended Motion 7 being voted on. </w:t>
      </w:r>
    </w:p>
    <w:p w14:paraId="36862ABD" w14:textId="77777777" w:rsidR="000D1217" w:rsidRPr="00FB0D68" w:rsidRDefault="000D1217" w:rsidP="000D1217">
      <w:pPr>
        <w:spacing w:after="0" w:line="240" w:lineRule="auto"/>
        <w:jc w:val="both"/>
        <w:rPr>
          <w:rFonts w:cs="Lucida Grande"/>
          <w:b/>
          <w:color w:val="000000"/>
        </w:rPr>
      </w:pPr>
    </w:p>
    <w:p w14:paraId="773DAECE" w14:textId="77777777" w:rsidR="000D1217" w:rsidRDefault="000D1217" w:rsidP="000D1217">
      <w:pPr>
        <w:spacing w:after="0" w:line="240" w:lineRule="auto"/>
        <w:jc w:val="both"/>
        <w:rPr>
          <w:b/>
          <w:bCs/>
          <w:iCs/>
        </w:rPr>
      </w:pPr>
      <w:r w:rsidRPr="0096117C">
        <w:rPr>
          <w:b/>
          <w:bCs/>
          <w:iCs/>
        </w:rPr>
        <w:t>Motion 7</w:t>
      </w:r>
      <w:r>
        <w:rPr>
          <w:b/>
          <w:bCs/>
          <w:iCs/>
        </w:rPr>
        <w:t xml:space="preserve"> amended (continued)</w:t>
      </w:r>
    </w:p>
    <w:p w14:paraId="14681651" w14:textId="77777777" w:rsidR="000D1217" w:rsidRDefault="000D1217" w:rsidP="000D1217">
      <w:pPr>
        <w:pStyle w:val="ListParagraph"/>
        <w:spacing w:line="240" w:lineRule="auto"/>
        <w:ind w:left="0"/>
        <w:rPr>
          <w:iCs/>
        </w:rPr>
      </w:pPr>
      <w:r>
        <w:rPr>
          <w:iCs/>
        </w:rPr>
        <w:t>The President moved from the Chair that the amended Motion 7 be put.</w:t>
      </w:r>
    </w:p>
    <w:p w14:paraId="782CD01A" w14:textId="77777777" w:rsidR="000D1217" w:rsidRPr="007B0620" w:rsidRDefault="000D1217" w:rsidP="000D1217">
      <w:pPr>
        <w:pStyle w:val="ListParagraph"/>
        <w:spacing w:line="240" w:lineRule="auto"/>
        <w:ind w:left="0"/>
        <w:jc w:val="right"/>
        <w:rPr>
          <w:b/>
          <w:iCs/>
        </w:rPr>
      </w:pPr>
      <w:r>
        <w:rPr>
          <w:b/>
          <w:iCs/>
        </w:rPr>
        <w:t>All in favour</w:t>
      </w:r>
    </w:p>
    <w:p w14:paraId="13F4C865" w14:textId="77777777" w:rsidR="000D1217" w:rsidRDefault="000D1217" w:rsidP="000D1217">
      <w:pPr>
        <w:pStyle w:val="ListParagraph"/>
        <w:spacing w:line="240" w:lineRule="auto"/>
        <w:ind w:left="0"/>
        <w:rPr>
          <w:iCs/>
        </w:rPr>
      </w:pPr>
      <w:r>
        <w:rPr>
          <w:iCs/>
        </w:rPr>
        <w:t>The President moved from the Chair a call to vote by voice.</w:t>
      </w:r>
    </w:p>
    <w:p w14:paraId="30B88EE1" w14:textId="77777777" w:rsidR="000D1217" w:rsidRDefault="000D1217" w:rsidP="000D1217">
      <w:pPr>
        <w:pStyle w:val="ListParagraph"/>
        <w:spacing w:line="240" w:lineRule="auto"/>
        <w:ind w:left="0"/>
        <w:jc w:val="right"/>
        <w:rPr>
          <w:iCs/>
        </w:rPr>
      </w:pPr>
      <w:r>
        <w:rPr>
          <w:b/>
          <w:iCs/>
        </w:rPr>
        <w:t>Carried</w:t>
      </w:r>
    </w:p>
    <w:p w14:paraId="54409941" w14:textId="77777777" w:rsidR="000D1217" w:rsidRDefault="000D1217" w:rsidP="000D1217">
      <w:pPr>
        <w:pStyle w:val="ListParagraph"/>
        <w:spacing w:line="240" w:lineRule="auto"/>
        <w:ind w:left="0"/>
        <w:jc w:val="both"/>
        <w:rPr>
          <w:iCs/>
        </w:rPr>
      </w:pPr>
      <w:r>
        <w:rPr>
          <w:iCs/>
        </w:rPr>
        <w:t>A show of hands was called for by a member.</w:t>
      </w:r>
    </w:p>
    <w:p w14:paraId="4AB23817" w14:textId="77777777" w:rsidR="000D1217" w:rsidRDefault="000D1217" w:rsidP="000D1217">
      <w:pPr>
        <w:pStyle w:val="ListParagraph"/>
        <w:spacing w:line="240" w:lineRule="auto"/>
        <w:ind w:left="0"/>
        <w:jc w:val="both"/>
        <w:rPr>
          <w:iCs/>
        </w:rPr>
      </w:pPr>
      <w:r>
        <w:rPr>
          <w:iCs/>
        </w:rPr>
        <w:t>The President moved from the Chair a call to vote by a show of hands.</w:t>
      </w:r>
    </w:p>
    <w:p w14:paraId="321E9EF3" w14:textId="77777777" w:rsidR="000D1217" w:rsidRDefault="000D1217" w:rsidP="000D1217">
      <w:pPr>
        <w:pStyle w:val="ListParagraph"/>
        <w:spacing w:line="240" w:lineRule="auto"/>
        <w:ind w:left="0"/>
        <w:jc w:val="right"/>
        <w:rPr>
          <w:iCs/>
        </w:rPr>
      </w:pPr>
      <w:r>
        <w:rPr>
          <w:b/>
          <w:iCs/>
        </w:rPr>
        <w:t>Carried</w:t>
      </w:r>
    </w:p>
    <w:p w14:paraId="23296DCA" w14:textId="77777777" w:rsidR="000D1217" w:rsidRDefault="000D1217" w:rsidP="000D1217">
      <w:pPr>
        <w:pStyle w:val="ListParagraph"/>
        <w:spacing w:line="240" w:lineRule="auto"/>
        <w:ind w:left="0"/>
        <w:jc w:val="both"/>
        <w:rPr>
          <w:iCs/>
        </w:rPr>
      </w:pPr>
      <w:r>
        <w:rPr>
          <w:iCs/>
        </w:rPr>
        <w:t>A count of Synod/Hīnota was called for by a member.</w:t>
      </w:r>
    </w:p>
    <w:p w14:paraId="5EAD95B0" w14:textId="77777777" w:rsidR="000D1217" w:rsidRDefault="000D1217" w:rsidP="000D1217">
      <w:pPr>
        <w:pStyle w:val="ListParagraph"/>
        <w:spacing w:line="240" w:lineRule="auto"/>
        <w:ind w:left="0"/>
        <w:jc w:val="both"/>
        <w:rPr>
          <w:iCs/>
        </w:rPr>
      </w:pPr>
      <w:r>
        <w:rPr>
          <w:iCs/>
        </w:rPr>
        <w:t>The President moved from the Chair a call to vote by standing.</w:t>
      </w:r>
    </w:p>
    <w:p w14:paraId="445463D8" w14:textId="77777777" w:rsidR="000D1217" w:rsidRDefault="000D1217" w:rsidP="000D1217">
      <w:pPr>
        <w:pStyle w:val="ListParagraph"/>
        <w:spacing w:line="240" w:lineRule="auto"/>
        <w:ind w:left="0"/>
        <w:jc w:val="right"/>
        <w:rPr>
          <w:iCs/>
        </w:rPr>
      </w:pPr>
      <w:r>
        <w:rPr>
          <w:b/>
          <w:iCs/>
        </w:rPr>
        <w:t>Carried</w:t>
      </w:r>
    </w:p>
    <w:p w14:paraId="7FD5CAE3" w14:textId="77777777" w:rsidR="000D1217" w:rsidRDefault="000D1217" w:rsidP="000D1217">
      <w:pPr>
        <w:pStyle w:val="ListParagraph"/>
        <w:spacing w:line="240" w:lineRule="auto"/>
        <w:ind w:left="0"/>
        <w:rPr>
          <w:iCs/>
        </w:rPr>
      </w:pPr>
      <w:r>
        <w:rPr>
          <w:iCs/>
        </w:rPr>
        <w:t>Before the count could be reported to the President, a Division was called for by a member.</w:t>
      </w:r>
    </w:p>
    <w:p w14:paraId="602407A0" w14:textId="77777777" w:rsidR="000D1217" w:rsidRDefault="000D1217" w:rsidP="000D1217">
      <w:pPr>
        <w:pStyle w:val="ListParagraph"/>
        <w:spacing w:line="240" w:lineRule="auto"/>
        <w:ind w:left="0"/>
        <w:rPr>
          <w:iCs/>
        </w:rPr>
      </w:pPr>
      <w:r>
        <w:rPr>
          <w:iCs/>
        </w:rPr>
        <w:t>The call for a Division was withdrawn by leave of Synod/Hīnota.</w:t>
      </w:r>
    </w:p>
    <w:p w14:paraId="40E272AA" w14:textId="77777777" w:rsidR="000D1217" w:rsidRDefault="000D1217" w:rsidP="000D1217">
      <w:pPr>
        <w:pStyle w:val="ListParagraph"/>
        <w:spacing w:line="240" w:lineRule="auto"/>
        <w:ind w:left="0"/>
        <w:rPr>
          <w:iCs/>
        </w:rPr>
      </w:pPr>
      <w:r>
        <w:rPr>
          <w:iCs/>
        </w:rPr>
        <w:t>The President declared the Motion carried.</w:t>
      </w:r>
    </w:p>
    <w:p w14:paraId="4A55C35E" w14:textId="77777777" w:rsidR="000D1217" w:rsidRDefault="000D1217" w:rsidP="000D1217">
      <w:pPr>
        <w:pStyle w:val="ListParagraph"/>
        <w:spacing w:line="240" w:lineRule="auto"/>
        <w:ind w:left="0"/>
        <w:rPr>
          <w:iCs/>
        </w:rPr>
      </w:pPr>
    </w:p>
    <w:p w14:paraId="56264892" w14:textId="77777777" w:rsidR="00EB49C0" w:rsidRPr="00231BD8" w:rsidRDefault="00EB49C0" w:rsidP="00EB49C0">
      <w:pPr>
        <w:spacing w:after="0" w:line="240" w:lineRule="auto"/>
        <w:jc w:val="center"/>
        <w:rPr>
          <w:b/>
        </w:rPr>
      </w:pPr>
      <w:r w:rsidRPr="00231BD8">
        <w:rPr>
          <w:b/>
        </w:rPr>
        <w:t>Motion 8</w:t>
      </w:r>
    </w:p>
    <w:p w14:paraId="15BAEAC0" w14:textId="77777777" w:rsidR="00EB49C0" w:rsidRDefault="00EB49C0" w:rsidP="00EB49C0">
      <w:pPr>
        <w:spacing w:after="0" w:line="240" w:lineRule="auto"/>
        <w:jc w:val="center"/>
        <w:rPr>
          <w:u w:val="single"/>
        </w:rPr>
      </w:pPr>
      <w:r>
        <w:rPr>
          <w:b/>
        </w:rPr>
        <w:t>Youth Representation</w:t>
      </w:r>
    </w:p>
    <w:p w14:paraId="3ECC75D5" w14:textId="77777777" w:rsidR="00EB49C0" w:rsidRPr="00A9001D" w:rsidRDefault="00EB49C0" w:rsidP="00EB49C0">
      <w:pPr>
        <w:tabs>
          <w:tab w:val="left" w:pos="567"/>
          <w:tab w:val="left" w:pos="3686"/>
        </w:tabs>
        <w:spacing w:after="0" w:line="240" w:lineRule="auto"/>
        <w:rPr>
          <w:b/>
        </w:rPr>
      </w:pPr>
      <w:r>
        <w:t>1.</w:t>
      </w:r>
      <w:r>
        <w:tab/>
      </w:r>
      <w:r w:rsidRPr="006D2E61">
        <w:t>The Rev’d J Crosse</w:t>
      </w:r>
      <w:r>
        <w:rPr>
          <w:b/>
        </w:rPr>
        <w:tab/>
      </w:r>
      <w:r>
        <w:rPr>
          <w:b/>
        </w:rPr>
        <w:tab/>
      </w:r>
      <w:r>
        <w:rPr>
          <w:b/>
        </w:rPr>
        <w:tab/>
      </w:r>
      <w:r>
        <w:t>2.</w:t>
      </w:r>
      <w:r>
        <w:tab/>
      </w:r>
      <w:r w:rsidRPr="006D2E61">
        <w:t xml:space="preserve">Ms A </w:t>
      </w:r>
      <w:proofErr w:type="spellStart"/>
      <w:r w:rsidRPr="006D2E61">
        <w:t>Hepi</w:t>
      </w:r>
      <w:proofErr w:type="spellEnd"/>
    </w:p>
    <w:p w14:paraId="44D13B0E" w14:textId="77777777" w:rsidR="00EB49C0" w:rsidRDefault="00EB49C0" w:rsidP="00EB49C0">
      <w:pPr>
        <w:spacing w:after="0" w:line="240" w:lineRule="auto"/>
        <w:rPr>
          <w:b/>
          <w:bCs/>
        </w:rPr>
      </w:pPr>
      <w:r>
        <w:rPr>
          <w:b/>
          <w:bCs/>
        </w:rPr>
        <w:t>Preamble:</w:t>
      </w:r>
    </w:p>
    <w:p w14:paraId="29D35749" w14:textId="77777777" w:rsidR="00EB49C0" w:rsidRDefault="00EB49C0" w:rsidP="00EB49C0">
      <w:pPr>
        <w:spacing w:after="0" w:line="240" w:lineRule="auto"/>
      </w:pPr>
      <w:r>
        <w:t xml:space="preserve">At the Tikanga Youth Synod (TYS) in June 2017, the matter of the level of youth representation on governing bodies was discussed and identified as an issue. </w:t>
      </w:r>
    </w:p>
    <w:p w14:paraId="2BC86523" w14:textId="77777777" w:rsidR="00EB49C0" w:rsidRDefault="00EB49C0" w:rsidP="00EB49C0">
      <w:pPr>
        <w:spacing w:after="0" w:line="240" w:lineRule="auto"/>
      </w:pPr>
    </w:p>
    <w:p w14:paraId="41DCAC7B" w14:textId="77777777" w:rsidR="00EB49C0" w:rsidRDefault="00EB49C0" w:rsidP="00EB49C0">
      <w:pPr>
        <w:spacing w:after="0" w:line="240" w:lineRule="auto"/>
      </w:pPr>
      <w:r>
        <w:t>TYS delegates wish to identify the current level of youth representation on governing bodies.</w:t>
      </w:r>
    </w:p>
    <w:p w14:paraId="49D1D070" w14:textId="77777777" w:rsidR="00EB49C0" w:rsidRPr="00A9001D" w:rsidRDefault="00EB49C0" w:rsidP="00EB49C0">
      <w:pPr>
        <w:spacing w:after="0" w:line="240" w:lineRule="auto"/>
      </w:pPr>
    </w:p>
    <w:p w14:paraId="113625CB" w14:textId="77777777" w:rsidR="00EB49C0" w:rsidRDefault="00EB49C0" w:rsidP="00EB49C0">
      <w:pPr>
        <w:spacing w:after="0" w:line="240" w:lineRule="auto"/>
        <w:rPr>
          <w:b/>
          <w:bCs/>
          <w:iCs/>
        </w:rPr>
      </w:pPr>
      <w:r w:rsidRPr="0096117C">
        <w:rPr>
          <w:b/>
          <w:bCs/>
          <w:iCs/>
        </w:rPr>
        <w:t xml:space="preserve">That this General Synod / </w:t>
      </w:r>
      <w:proofErr w:type="spellStart"/>
      <w:r w:rsidRPr="0096117C">
        <w:rPr>
          <w:b/>
          <w:bCs/>
          <w:iCs/>
        </w:rPr>
        <w:t>te</w:t>
      </w:r>
      <w:proofErr w:type="spellEnd"/>
      <w:r w:rsidRPr="0096117C">
        <w:rPr>
          <w:b/>
          <w:bCs/>
          <w:iCs/>
        </w:rPr>
        <w:t xml:space="preserve"> Hīnota Whānui 2018:</w:t>
      </w:r>
    </w:p>
    <w:p w14:paraId="77A69274" w14:textId="77777777" w:rsidR="00EB49C0" w:rsidRDefault="00EB49C0" w:rsidP="00EB49C0">
      <w:pPr>
        <w:spacing w:after="0" w:line="240" w:lineRule="auto"/>
        <w:jc w:val="both"/>
        <w:rPr>
          <w:bCs/>
        </w:rPr>
      </w:pPr>
      <w:r>
        <w:rPr>
          <w:bCs/>
        </w:rPr>
        <w:t>M</w:t>
      </w:r>
      <w:r w:rsidRPr="00231BD8">
        <w:rPr>
          <w:bCs/>
        </w:rPr>
        <w:t>andate G</w:t>
      </w:r>
      <w:r>
        <w:rPr>
          <w:bCs/>
        </w:rPr>
        <w:t xml:space="preserve">eneral </w:t>
      </w:r>
      <w:r w:rsidRPr="00231BD8">
        <w:rPr>
          <w:bCs/>
        </w:rPr>
        <w:t>S</w:t>
      </w:r>
      <w:r>
        <w:rPr>
          <w:bCs/>
        </w:rPr>
        <w:t xml:space="preserve">ynod </w:t>
      </w:r>
      <w:r w:rsidRPr="00231BD8">
        <w:rPr>
          <w:bCs/>
        </w:rPr>
        <w:t>S</w:t>
      </w:r>
      <w:r>
        <w:rPr>
          <w:bCs/>
        </w:rPr>
        <w:t xml:space="preserve">tanding </w:t>
      </w:r>
      <w:r w:rsidRPr="00231BD8">
        <w:rPr>
          <w:bCs/>
        </w:rPr>
        <w:t>C</w:t>
      </w:r>
      <w:r>
        <w:rPr>
          <w:bCs/>
        </w:rPr>
        <w:t>ommittee</w:t>
      </w:r>
      <w:r w:rsidRPr="00231BD8">
        <w:rPr>
          <w:bCs/>
        </w:rPr>
        <w:t xml:space="preserve"> and </w:t>
      </w:r>
      <w:r>
        <w:rPr>
          <w:bCs/>
        </w:rPr>
        <w:t xml:space="preserve">the </w:t>
      </w:r>
      <w:r w:rsidRPr="00231BD8">
        <w:rPr>
          <w:bCs/>
        </w:rPr>
        <w:t>T</w:t>
      </w:r>
      <w:r>
        <w:rPr>
          <w:bCs/>
        </w:rPr>
        <w:t xml:space="preserve">ikanga Toru Youth Commission (T3YC) </w:t>
      </w:r>
      <w:r w:rsidRPr="00231BD8">
        <w:rPr>
          <w:bCs/>
        </w:rPr>
        <w:t xml:space="preserve">to </w:t>
      </w:r>
      <w:proofErr w:type="gramStart"/>
      <w:r w:rsidRPr="00231BD8">
        <w:rPr>
          <w:bCs/>
        </w:rPr>
        <w:t>undertake a study of</w:t>
      </w:r>
      <w:proofErr w:type="gramEnd"/>
      <w:r w:rsidRPr="00231BD8">
        <w:rPr>
          <w:bCs/>
        </w:rPr>
        <w:t xml:space="preserve"> youth representation on church governing bodies in the province (3-Tikanga and Tikanga level bodies) within the next 12 months.</w:t>
      </w:r>
    </w:p>
    <w:p w14:paraId="4C4D6DC4" w14:textId="77777777" w:rsidR="00EB49C0" w:rsidRDefault="00EB49C0" w:rsidP="00EB49C0">
      <w:pPr>
        <w:spacing w:after="0" w:line="240" w:lineRule="auto"/>
        <w:jc w:val="right"/>
        <w:rPr>
          <w:bCs/>
        </w:rPr>
      </w:pPr>
      <w:r>
        <w:rPr>
          <w:b/>
          <w:bCs/>
        </w:rPr>
        <w:t>Agreed</w:t>
      </w:r>
    </w:p>
    <w:p w14:paraId="5178DB55" w14:textId="77777777" w:rsidR="00EB49C0" w:rsidRDefault="00EB49C0" w:rsidP="00EB49C0">
      <w:pPr>
        <w:spacing w:after="0" w:line="240" w:lineRule="auto"/>
        <w:jc w:val="both"/>
        <w:rPr>
          <w:b/>
          <w:bCs/>
        </w:rPr>
      </w:pPr>
    </w:p>
    <w:p w14:paraId="5813E0F4" w14:textId="77777777" w:rsidR="00EB49C0" w:rsidRDefault="00EB49C0" w:rsidP="00EB49C0">
      <w:pPr>
        <w:spacing w:after="0" w:line="240" w:lineRule="auto"/>
        <w:jc w:val="center"/>
        <w:rPr>
          <w:b/>
          <w:bCs/>
        </w:rPr>
      </w:pPr>
      <w:r>
        <w:rPr>
          <w:b/>
          <w:bCs/>
        </w:rPr>
        <w:t>Motion 9</w:t>
      </w:r>
    </w:p>
    <w:p w14:paraId="0DA9C6F6" w14:textId="77777777" w:rsidR="00EB49C0" w:rsidRDefault="00EB49C0" w:rsidP="00EB49C0">
      <w:pPr>
        <w:spacing w:after="0" w:line="240" w:lineRule="auto"/>
        <w:jc w:val="center"/>
        <w:rPr>
          <w:bCs/>
        </w:rPr>
      </w:pPr>
      <w:r w:rsidRPr="00C34429">
        <w:rPr>
          <w:b/>
        </w:rPr>
        <w:t>Mental Health Awareness Training</w:t>
      </w:r>
    </w:p>
    <w:p w14:paraId="4542886F" w14:textId="77777777" w:rsidR="00EB49C0" w:rsidRPr="00A9001D" w:rsidRDefault="00EB49C0" w:rsidP="00EB49C0">
      <w:pPr>
        <w:spacing w:after="0" w:line="240" w:lineRule="auto"/>
        <w:rPr>
          <w:bCs/>
        </w:rPr>
      </w:pPr>
      <w:r>
        <w:rPr>
          <w:bCs/>
        </w:rPr>
        <w:t>1.</w:t>
      </w:r>
      <w:r>
        <w:rPr>
          <w:bCs/>
        </w:rPr>
        <w:tab/>
      </w:r>
      <w:r w:rsidRPr="00091030">
        <w:rPr>
          <w:bCs/>
        </w:rPr>
        <w:t>Ms M Martin</w:t>
      </w:r>
      <w:r w:rsidRPr="00091030">
        <w:rPr>
          <w:bCs/>
        </w:rPr>
        <w:tab/>
      </w:r>
      <w:r>
        <w:rPr>
          <w:b/>
          <w:bCs/>
        </w:rPr>
        <w:tab/>
      </w:r>
      <w:r>
        <w:rPr>
          <w:b/>
          <w:bCs/>
        </w:rPr>
        <w:tab/>
      </w:r>
      <w:r>
        <w:rPr>
          <w:bCs/>
        </w:rPr>
        <w:tab/>
      </w:r>
      <w:r>
        <w:rPr>
          <w:bCs/>
        </w:rPr>
        <w:tab/>
        <w:t>2.</w:t>
      </w:r>
      <w:r>
        <w:rPr>
          <w:bCs/>
        </w:rPr>
        <w:tab/>
        <w:t xml:space="preserve">Mr B </w:t>
      </w:r>
      <w:proofErr w:type="spellStart"/>
      <w:r>
        <w:rPr>
          <w:bCs/>
        </w:rPr>
        <w:t>Behm</w:t>
      </w:r>
      <w:proofErr w:type="spellEnd"/>
    </w:p>
    <w:p w14:paraId="2478E597" w14:textId="77777777" w:rsidR="00EB49C0" w:rsidRDefault="00EB49C0" w:rsidP="00EB49C0">
      <w:pPr>
        <w:spacing w:after="0" w:line="240" w:lineRule="auto"/>
        <w:rPr>
          <w:b/>
          <w:bCs/>
        </w:rPr>
      </w:pPr>
      <w:r>
        <w:rPr>
          <w:b/>
          <w:bCs/>
        </w:rPr>
        <w:t>Preamble:</w:t>
      </w:r>
    </w:p>
    <w:p w14:paraId="4D0C8E79" w14:textId="77777777" w:rsidR="00EB49C0" w:rsidRDefault="00EB49C0" w:rsidP="00EB49C0">
      <w:pPr>
        <w:spacing w:after="0" w:line="240" w:lineRule="auto"/>
        <w:jc w:val="both"/>
      </w:pPr>
      <w:r>
        <w:t>At the Tikanga Youth Synod (TYS) in June 2017, the issue of the unsatisfactory level of mental health awareness and discussion in the Church was identified as a priority, especially as so many people are affected by mental health in one way or another.  TYS delegates wish to increase discussion and awareness of mental health, especially among clergy and lay leaders, as well as youth leaders, through current training and ministry formation programmes.</w:t>
      </w:r>
    </w:p>
    <w:p w14:paraId="75C28FC5" w14:textId="77777777" w:rsidR="00EB49C0" w:rsidRPr="00A9001D" w:rsidRDefault="00EB49C0" w:rsidP="00EB49C0">
      <w:pPr>
        <w:spacing w:after="0" w:line="240" w:lineRule="auto"/>
        <w:jc w:val="both"/>
      </w:pPr>
    </w:p>
    <w:p w14:paraId="44127446" w14:textId="77777777" w:rsidR="00EB49C0" w:rsidRDefault="00EB49C0" w:rsidP="00EB49C0">
      <w:pPr>
        <w:spacing w:after="0" w:line="240" w:lineRule="auto"/>
        <w:rPr>
          <w:b/>
          <w:bCs/>
          <w:iCs/>
        </w:rPr>
      </w:pPr>
      <w:r w:rsidRPr="0096117C">
        <w:rPr>
          <w:b/>
          <w:bCs/>
          <w:iCs/>
        </w:rPr>
        <w:t xml:space="preserve">That this General Synod / </w:t>
      </w:r>
      <w:proofErr w:type="spellStart"/>
      <w:r w:rsidRPr="0096117C">
        <w:rPr>
          <w:b/>
          <w:bCs/>
          <w:iCs/>
        </w:rPr>
        <w:t>te</w:t>
      </w:r>
      <w:proofErr w:type="spellEnd"/>
      <w:r w:rsidRPr="0096117C">
        <w:rPr>
          <w:b/>
          <w:bCs/>
          <w:iCs/>
        </w:rPr>
        <w:t xml:space="preserve"> Hīnota Whānui 2018:</w:t>
      </w:r>
    </w:p>
    <w:p w14:paraId="06FBDEFC" w14:textId="77777777" w:rsidR="00EB49C0" w:rsidRDefault="00EB49C0" w:rsidP="00EB49C0">
      <w:pPr>
        <w:spacing w:after="0" w:line="240" w:lineRule="auto"/>
        <w:jc w:val="both"/>
        <w:rPr>
          <w:bCs/>
        </w:rPr>
      </w:pPr>
      <w:r w:rsidRPr="0016766D">
        <w:rPr>
          <w:bCs/>
        </w:rPr>
        <w:lastRenderedPageBreak/>
        <w:t>Encourage clergy and lay leaders, including youth leaders, within each Diocese/Amorangi to participate in workshops and/or training programmes, led and supported by the Social Justice Unit, on mental health awareness, as part of their ministry training and ongoing formation, in the hope of integrating that learning into their ministry units.</w:t>
      </w:r>
    </w:p>
    <w:p w14:paraId="07A61D2D" w14:textId="77777777" w:rsidR="00EB49C0" w:rsidRDefault="00EB49C0" w:rsidP="00EB49C0">
      <w:pPr>
        <w:spacing w:after="0" w:line="240" w:lineRule="auto"/>
        <w:jc w:val="right"/>
        <w:rPr>
          <w:bCs/>
        </w:rPr>
      </w:pPr>
      <w:r>
        <w:rPr>
          <w:b/>
          <w:bCs/>
        </w:rPr>
        <w:t>Agreed</w:t>
      </w:r>
    </w:p>
    <w:p w14:paraId="0ABA0099" w14:textId="77777777" w:rsidR="00EB49C0" w:rsidRPr="00EE1A7A" w:rsidRDefault="00EB49C0" w:rsidP="00EB49C0">
      <w:pPr>
        <w:spacing w:after="0" w:line="240" w:lineRule="auto"/>
        <w:jc w:val="both"/>
      </w:pPr>
    </w:p>
    <w:p w14:paraId="75A11955" w14:textId="77777777" w:rsidR="00EB49C0" w:rsidRPr="00CF7808" w:rsidRDefault="00EB49C0" w:rsidP="00EB49C0">
      <w:pPr>
        <w:spacing w:after="0" w:line="240" w:lineRule="auto"/>
        <w:jc w:val="center"/>
        <w:rPr>
          <w:b/>
        </w:rPr>
      </w:pPr>
      <w:r w:rsidRPr="00CF7808">
        <w:rPr>
          <w:b/>
        </w:rPr>
        <w:t xml:space="preserve">Motion 10 </w:t>
      </w:r>
      <w:r>
        <w:rPr>
          <w:b/>
        </w:rPr>
        <w:t>a</w:t>
      </w:r>
      <w:r w:rsidRPr="00CF7808">
        <w:rPr>
          <w:b/>
        </w:rPr>
        <w:t>mended</w:t>
      </w:r>
    </w:p>
    <w:p w14:paraId="4055C173" w14:textId="77777777" w:rsidR="00EB49C0" w:rsidRDefault="00EB49C0" w:rsidP="00EB49C0">
      <w:pPr>
        <w:spacing w:after="0" w:line="240" w:lineRule="auto"/>
        <w:jc w:val="center"/>
        <w:rPr>
          <w:bCs/>
        </w:rPr>
      </w:pPr>
      <w:r w:rsidRPr="005124A2">
        <w:rPr>
          <w:b/>
        </w:rPr>
        <w:t>Shareable Resources</w:t>
      </w:r>
    </w:p>
    <w:p w14:paraId="34EB1E16" w14:textId="77777777" w:rsidR="00EB49C0" w:rsidRDefault="00EB49C0" w:rsidP="00EB49C0">
      <w:pPr>
        <w:spacing w:after="0" w:line="240" w:lineRule="auto"/>
        <w:rPr>
          <w:bCs/>
        </w:rPr>
      </w:pPr>
      <w:r>
        <w:rPr>
          <w:bCs/>
        </w:rPr>
        <w:t>1.</w:t>
      </w:r>
      <w:r>
        <w:rPr>
          <w:bCs/>
        </w:rPr>
        <w:tab/>
      </w:r>
      <w:r w:rsidRPr="002E2442">
        <w:rPr>
          <w:bCs/>
        </w:rPr>
        <w:t>Mr I Beach</w:t>
      </w:r>
      <w:r w:rsidRPr="002E2442">
        <w:rPr>
          <w:bCs/>
        </w:rPr>
        <w:tab/>
      </w:r>
      <w:r w:rsidRPr="002E2442">
        <w:rPr>
          <w:bCs/>
        </w:rPr>
        <w:tab/>
      </w:r>
      <w:r>
        <w:rPr>
          <w:b/>
          <w:bCs/>
        </w:rPr>
        <w:tab/>
      </w:r>
      <w:r>
        <w:rPr>
          <w:bCs/>
        </w:rPr>
        <w:tab/>
      </w:r>
      <w:r>
        <w:rPr>
          <w:bCs/>
        </w:rPr>
        <w:tab/>
        <w:t>2.</w:t>
      </w:r>
      <w:r>
        <w:rPr>
          <w:bCs/>
        </w:rPr>
        <w:tab/>
        <w:t>The Rev’d C Barrie</w:t>
      </w:r>
    </w:p>
    <w:p w14:paraId="343907C5" w14:textId="77777777" w:rsidR="00E02D80" w:rsidRDefault="00EB49C0" w:rsidP="00E02D80">
      <w:pPr>
        <w:spacing w:after="0" w:line="240" w:lineRule="auto"/>
        <w:rPr>
          <w:b/>
          <w:bCs/>
        </w:rPr>
      </w:pPr>
      <w:r>
        <w:rPr>
          <w:b/>
          <w:bCs/>
        </w:rPr>
        <w:t>Preamble:</w:t>
      </w:r>
    </w:p>
    <w:p w14:paraId="59629AE3" w14:textId="06BA4D6D" w:rsidR="00EB49C0" w:rsidRDefault="00EB49C0" w:rsidP="00E02D80">
      <w:pPr>
        <w:spacing w:after="0" w:line="240" w:lineRule="auto"/>
      </w:pPr>
      <w:r>
        <w:t>At the Tikanga Youth Synod in June 2017, the notion of resource sharing across ministry units was proposed.</w:t>
      </w:r>
    </w:p>
    <w:p w14:paraId="36DCD121" w14:textId="77777777" w:rsidR="00EB49C0" w:rsidRDefault="00EB49C0" w:rsidP="00EB49C0">
      <w:pPr>
        <w:spacing w:after="0" w:line="240" w:lineRule="auto"/>
        <w:jc w:val="both"/>
      </w:pPr>
    </w:p>
    <w:p w14:paraId="504FB096" w14:textId="77777777" w:rsidR="00EB49C0" w:rsidRDefault="00EB49C0" w:rsidP="00EB49C0">
      <w:pPr>
        <w:spacing w:after="0" w:line="240" w:lineRule="auto"/>
        <w:jc w:val="both"/>
      </w:pPr>
      <w:r>
        <w:t>It was identified that each ministry unit has different skills, equipment, facilities and so on, and that a list of such shareable resources could be made available to surrounding ministry units across the province and Tikanga.</w:t>
      </w:r>
    </w:p>
    <w:p w14:paraId="1C363CEA" w14:textId="77777777" w:rsidR="00EB49C0" w:rsidRDefault="00EB49C0" w:rsidP="00EB49C0">
      <w:pPr>
        <w:spacing w:after="0" w:line="240" w:lineRule="auto"/>
        <w:jc w:val="both"/>
      </w:pPr>
    </w:p>
    <w:p w14:paraId="67CBAF5A" w14:textId="77777777" w:rsidR="00EB49C0" w:rsidRDefault="00EB49C0" w:rsidP="00EB49C0">
      <w:pPr>
        <w:spacing w:after="0" w:line="240" w:lineRule="auto"/>
        <w:jc w:val="both"/>
      </w:pPr>
      <w:r>
        <w:t>Tikanga Youth Synod Auckland delegates took this proposal on a Diocesan level to the 2017 Synod of the Diocese of Auckland.</w:t>
      </w:r>
    </w:p>
    <w:p w14:paraId="0C130171" w14:textId="77777777" w:rsidR="00EB49C0" w:rsidRDefault="00EB49C0" w:rsidP="00EB49C0">
      <w:pPr>
        <w:spacing w:after="0" w:line="240" w:lineRule="auto"/>
        <w:jc w:val="both"/>
      </w:pPr>
    </w:p>
    <w:p w14:paraId="1B0D0190" w14:textId="7939ED61" w:rsidR="00EB49C0" w:rsidRDefault="00EB49C0" w:rsidP="00EB49C0">
      <w:pPr>
        <w:spacing w:after="0" w:line="240" w:lineRule="auto"/>
        <w:rPr>
          <w:b/>
          <w:bCs/>
          <w:iCs/>
        </w:rPr>
      </w:pPr>
      <w:r w:rsidRPr="0096117C">
        <w:rPr>
          <w:b/>
          <w:bCs/>
          <w:iCs/>
        </w:rPr>
        <w:t xml:space="preserve">That this General Synod / </w:t>
      </w:r>
      <w:proofErr w:type="spellStart"/>
      <w:r w:rsidRPr="0096117C">
        <w:rPr>
          <w:b/>
          <w:bCs/>
          <w:iCs/>
        </w:rPr>
        <w:t>te</w:t>
      </w:r>
      <w:proofErr w:type="spellEnd"/>
      <w:r w:rsidRPr="0096117C">
        <w:rPr>
          <w:b/>
          <w:bCs/>
          <w:iCs/>
        </w:rPr>
        <w:t xml:space="preserve"> Hīnota Whānui 2018:</w:t>
      </w:r>
    </w:p>
    <w:p w14:paraId="5D01C3F5" w14:textId="77777777" w:rsidR="00EB49C0" w:rsidRDefault="00EB49C0" w:rsidP="00EB49C0">
      <w:pPr>
        <w:spacing w:after="0" w:line="240" w:lineRule="auto"/>
        <w:rPr>
          <w:bCs/>
        </w:rPr>
      </w:pPr>
      <w:r w:rsidRPr="0025188A">
        <w:rPr>
          <w:bCs/>
        </w:rPr>
        <w:t>Ask each episcopal unit to:</w:t>
      </w:r>
    </w:p>
    <w:p w14:paraId="27C77542" w14:textId="77777777" w:rsidR="00EB49C0" w:rsidRPr="0025188A" w:rsidRDefault="00EB49C0" w:rsidP="00EB49C0">
      <w:pPr>
        <w:spacing w:after="0" w:line="240" w:lineRule="auto"/>
        <w:rPr>
          <w:bCs/>
        </w:rPr>
      </w:pPr>
    </w:p>
    <w:p w14:paraId="29EA23FE" w14:textId="77777777" w:rsidR="00EB49C0" w:rsidRDefault="00EB49C0" w:rsidP="00EB49C0">
      <w:pPr>
        <w:pStyle w:val="ListParagraph"/>
        <w:numPr>
          <w:ilvl w:val="0"/>
          <w:numId w:val="12"/>
        </w:numPr>
        <w:spacing w:line="240" w:lineRule="auto"/>
        <w:ind w:hanging="720"/>
        <w:jc w:val="both"/>
        <w:rPr>
          <w:bCs/>
        </w:rPr>
      </w:pPr>
      <w:r w:rsidRPr="00445ACD">
        <w:rPr>
          <w:bCs/>
        </w:rPr>
        <w:t>identify and create a list of shareable resources (skills, equipment, facilities and so on) from amongst its ministry units, collated according to region, and</w:t>
      </w:r>
    </w:p>
    <w:p w14:paraId="167397E6" w14:textId="77777777" w:rsidR="00EB49C0" w:rsidRPr="00445ACD" w:rsidRDefault="00EB49C0" w:rsidP="00EB49C0">
      <w:pPr>
        <w:pStyle w:val="ListParagraph"/>
        <w:spacing w:line="240" w:lineRule="auto"/>
        <w:rPr>
          <w:bCs/>
        </w:rPr>
      </w:pPr>
    </w:p>
    <w:p w14:paraId="6B97171D" w14:textId="77777777" w:rsidR="00EB49C0" w:rsidRPr="00445ACD" w:rsidRDefault="00EB49C0" w:rsidP="00EB49C0">
      <w:pPr>
        <w:pStyle w:val="ListParagraph"/>
        <w:numPr>
          <w:ilvl w:val="0"/>
          <w:numId w:val="12"/>
        </w:numPr>
        <w:spacing w:line="240" w:lineRule="auto"/>
        <w:ind w:hanging="720"/>
        <w:rPr>
          <w:bCs/>
        </w:rPr>
      </w:pPr>
      <w:r w:rsidRPr="00445ACD">
        <w:rPr>
          <w:bCs/>
        </w:rPr>
        <w:t xml:space="preserve">distribute this list to all their ministry units, and </w:t>
      </w:r>
    </w:p>
    <w:p w14:paraId="1E5E9518" w14:textId="77777777" w:rsidR="00EB49C0" w:rsidRDefault="00EB49C0" w:rsidP="00EB49C0">
      <w:pPr>
        <w:pStyle w:val="ListParagraph"/>
        <w:spacing w:line="240" w:lineRule="auto"/>
        <w:rPr>
          <w:bCs/>
        </w:rPr>
      </w:pPr>
    </w:p>
    <w:p w14:paraId="2D8A8061" w14:textId="77777777" w:rsidR="00EB49C0" w:rsidRDefault="00EB49C0" w:rsidP="00EB49C0">
      <w:pPr>
        <w:pStyle w:val="ListParagraph"/>
        <w:numPr>
          <w:ilvl w:val="0"/>
          <w:numId w:val="12"/>
        </w:numPr>
        <w:spacing w:line="240" w:lineRule="auto"/>
        <w:ind w:hanging="720"/>
        <w:jc w:val="both"/>
        <w:rPr>
          <w:bCs/>
        </w:rPr>
      </w:pPr>
      <w:r w:rsidRPr="00445ACD">
        <w:rPr>
          <w:bCs/>
        </w:rPr>
        <w:t>these lists then be distributed to other episcopal units through the General Synod Office.</w:t>
      </w:r>
    </w:p>
    <w:p w14:paraId="356BC7BB" w14:textId="77777777" w:rsidR="00EB49C0" w:rsidRPr="00CF7808" w:rsidRDefault="00EB49C0" w:rsidP="00EB49C0">
      <w:pPr>
        <w:spacing w:after="0" w:line="240" w:lineRule="auto"/>
        <w:jc w:val="both"/>
        <w:rPr>
          <w:bCs/>
        </w:rPr>
      </w:pPr>
    </w:p>
    <w:p w14:paraId="02DA1725" w14:textId="77777777" w:rsidR="00EB49C0" w:rsidRDefault="00EB49C0" w:rsidP="00EB49C0">
      <w:pPr>
        <w:pStyle w:val="ListParagraph"/>
        <w:numPr>
          <w:ilvl w:val="0"/>
          <w:numId w:val="12"/>
        </w:numPr>
        <w:spacing w:line="240" w:lineRule="auto"/>
        <w:ind w:hanging="720"/>
        <w:jc w:val="both"/>
        <w:rPr>
          <w:bCs/>
        </w:rPr>
      </w:pPr>
      <w:r w:rsidRPr="00B72D94">
        <w:rPr>
          <w:bCs/>
        </w:rPr>
        <w:t>And asks General Synod Office to report progress in 12 months</w:t>
      </w:r>
      <w:r>
        <w:rPr>
          <w:bCs/>
        </w:rPr>
        <w:t>’</w:t>
      </w:r>
      <w:r w:rsidRPr="00B72D94">
        <w:rPr>
          <w:bCs/>
        </w:rPr>
        <w:t xml:space="preserve"> time.</w:t>
      </w:r>
    </w:p>
    <w:p w14:paraId="03B6A17D" w14:textId="77777777" w:rsidR="00EB49C0" w:rsidRDefault="00EB49C0" w:rsidP="00EB49C0">
      <w:pPr>
        <w:pStyle w:val="ListParagraph"/>
        <w:spacing w:line="240" w:lineRule="auto"/>
        <w:ind w:left="0"/>
        <w:jc w:val="right"/>
        <w:rPr>
          <w:b/>
          <w:bCs/>
        </w:rPr>
      </w:pPr>
      <w:r w:rsidRPr="00B72D94">
        <w:rPr>
          <w:b/>
          <w:bCs/>
        </w:rPr>
        <w:t>Agreed</w:t>
      </w:r>
    </w:p>
    <w:p w14:paraId="105DF0FD" w14:textId="77777777" w:rsidR="00EB49C0" w:rsidRDefault="00EB49C0" w:rsidP="00EB49C0">
      <w:pPr>
        <w:pStyle w:val="ListParagraph"/>
        <w:spacing w:line="240" w:lineRule="auto"/>
        <w:ind w:left="0"/>
        <w:jc w:val="right"/>
        <w:rPr>
          <w:b/>
          <w:bCs/>
        </w:rPr>
      </w:pPr>
    </w:p>
    <w:p w14:paraId="7EF2C355" w14:textId="77777777" w:rsidR="005C4022" w:rsidRPr="00FA5009" w:rsidRDefault="005C4022" w:rsidP="005C4022">
      <w:pPr>
        <w:spacing w:after="0"/>
        <w:jc w:val="center"/>
        <w:rPr>
          <w:rFonts w:cstheme="minorHAnsi"/>
          <w:b/>
        </w:rPr>
      </w:pPr>
      <w:r w:rsidRPr="00FA5009">
        <w:rPr>
          <w:rFonts w:cstheme="minorHAnsi"/>
          <w:b/>
        </w:rPr>
        <w:t>Motion 11</w:t>
      </w:r>
      <w:r>
        <w:rPr>
          <w:rFonts w:cstheme="minorHAnsi"/>
          <w:b/>
        </w:rPr>
        <w:t xml:space="preserve"> amended</w:t>
      </w:r>
    </w:p>
    <w:p w14:paraId="423C95FE" w14:textId="77777777" w:rsidR="005C4022" w:rsidRDefault="005C4022" w:rsidP="00EB49C0">
      <w:pPr>
        <w:spacing w:after="0"/>
        <w:jc w:val="center"/>
        <w:rPr>
          <w:rFonts w:cstheme="minorHAnsi"/>
          <w:bCs/>
        </w:rPr>
      </w:pPr>
      <w:r w:rsidRPr="005F0C72">
        <w:rPr>
          <w:rFonts w:cstheme="minorHAnsi"/>
          <w:b/>
        </w:rPr>
        <w:t>Mission Aligned Impact Investment</w:t>
      </w:r>
    </w:p>
    <w:p w14:paraId="2953081E" w14:textId="77777777" w:rsidR="005C4022" w:rsidRPr="005F0C72" w:rsidRDefault="005C4022" w:rsidP="005C4022">
      <w:pPr>
        <w:tabs>
          <w:tab w:val="left" w:pos="851"/>
          <w:tab w:val="left" w:pos="4253"/>
        </w:tabs>
        <w:spacing w:after="0"/>
        <w:rPr>
          <w:rFonts w:cstheme="minorHAnsi"/>
        </w:rPr>
      </w:pPr>
      <w:r w:rsidRPr="005F0C72">
        <w:rPr>
          <w:rFonts w:cstheme="minorHAnsi"/>
          <w:bCs/>
        </w:rPr>
        <w:t>1</w:t>
      </w:r>
      <w:r>
        <w:rPr>
          <w:rFonts w:cstheme="minorHAnsi"/>
          <w:bCs/>
        </w:rPr>
        <w:t>.</w:t>
      </w:r>
      <w:r>
        <w:rPr>
          <w:rFonts w:cstheme="minorHAnsi"/>
          <w:bCs/>
        </w:rPr>
        <w:tab/>
      </w:r>
      <w:r w:rsidRPr="005F0C72">
        <w:rPr>
          <w:rFonts w:cstheme="minorHAnsi"/>
        </w:rPr>
        <w:t>The Rt Rev’d TK Pikaahu</w:t>
      </w:r>
      <w:r>
        <w:rPr>
          <w:rFonts w:cstheme="minorHAnsi"/>
        </w:rPr>
        <w:tab/>
      </w:r>
      <w:r>
        <w:rPr>
          <w:rFonts w:cstheme="minorHAnsi"/>
        </w:rPr>
        <w:tab/>
      </w:r>
      <w:r>
        <w:rPr>
          <w:rFonts w:cstheme="minorHAnsi"/>
        </w:rPr>
        <w:tab/>
      </w:r>
      <w:r w:rsidRPr="005F0C72">
        <w:rPr>
          <w:rFonts w:cstheme="minorHAnsi"/>
        </w:rPr>
        <w:t>2</w:t>
      </w:r>
      <w:r>
        <w:rPr>
          <w:rFonts w:cstheme="minorHAnsi"/>
        </w:rPr>
        <w:t>.</w:t>
      </w:r>
      <w:r>
        <w:rPr>
          <w:rFonts w:cstheme="minorHAnsi"/>
        </w:rPr>
        <w:tab/>
      </w:r>
      <w:r w:rsidRPr="005F0C72">
        <w:rPr>
          <w:rFonts w:cstheme="minorHAnsi"/>
        </w:rPr>
        <w:t>The Rt Rev’d E Sanderson</w:t>
      </w:r>
    </w:p>
    <w:p w14:paraId="716B2E61" w14:textId="77777777" w:rsidR="005C4022" w:rsidRDefault="005C4022" w:rsidP="005C4022">
      <w:pPr>
        <w:spacing w:after="0"/>
        <w:rPr>
          <w:rFonts w:cstheme="minorHAnsi"/>
          <w:b/>
          <w:bCs/>
        </w:rPr>
      </w:pPr>
      <w:r w:rsidRPr="00830E4A">
        <w:rPr>
          <w:rFonts w:cstheme="minorHAnsi"/>
          <w:b/>
          <w:bCs/>
        </w:rPr>
        <w:t xml:space="preserve">That this General Synod / </w:t>
      </w:r>
      <w:proofErr w:type="spellStart"/>
      <w:r w:rsidRPr="00830E4A">
        <w:rPr>
          <w:rFonts w:cstheme="minorHAnsi"/>
          <w:b/>
          <w:bCs/>
        </w:rPr>
        <w:t>te</w:t>
      </w:r>
      <w:proofErr w:type="spellEnd"/>
      <w:r w:rsidRPr="00830E4A">
        <w:rPr>
          <w:rFonts w:cstheme="minorHAnsi"/>
          <w:b/>
          <w:bCs/>
        </w:rPr>
        <w:t xml:space="preserve"> Hīnota Whānui 2018:</w:t>
      </w:r>
    </w:p>
    <w:p w14:paraId="37DF2405" w14:textId="77777777" w:rsidR="005C4022" w:rsidRPr="00830E4A" w:rsidRDefault="005C4022" w:rsidP="005C4022">
      <w:pPr>
        <w:spacing w:after="0"/>
        <w:rPr>
          <w:rFonts w:cstheme="minorHAnsi"/>
        </w:rPr>
      </w:pPr>
    </w:p>
    <w:p w14:paraId="06759322" w14:textId="77777777" w:rsidR="005C4022" w:rsidRDefault="005C4022" w:rsidP="005C4022">
      <w:pPr>
        <w:spacing w:after="0" w:line="240" w:lineRule="auto"/>
        <w:rPr>
          <w:rFonts w:cstheme="minorHAnsi"/>
        </w:rPr>
      </w:pPr>
      <w:r w:rsidRPr="00830E4A">
        <w:rPr>
          <w:rFonts w:cstheme="minorHAnsi"/>
        </w:rPr>
        <w:t>Recognising the significant and unjust challenge poverty poses to people in Aotearoa, New Zealand and Polynesia, for present and future generations, and</w:t>
      </w:r>
    </w:p>
    <w:p w14:paraId="679A457B" w14:textId="77777777" w:rsidR="005C4022" w:rsidRPr="00830E4A" w:rsidRDefault="005C4022" w:rsidP="005C4022">
      <w:pPr>
        <w:spacing w:after="0" w:line="240" w:lineRule="auto"/>
        <w:rPr>
          <w:rFonts w:cstheme="minorHAnsi"/>
        </w:rPr>
      </w:pPr>
    </w:p>
    <w:p w14:paraId="2468807D" w14:textId="77777777" w:rsidR="005C4022" w:rsidRPr="00830E4A" w:rsidRDefault="005C4022" w:rsidP="005C4022">
      <w:pPr>
        <w:spacing w:after="0" w:line="240" w:lineRule="auto"/>
        <w:jc w:val="both"/>
        <w:rPr>
          <w:rFonts w:cstheme="minorHAnsi"/>
        </w:rPr>
      </w:pPr>
      <w:r w:rsidRPr="00830E4A">
        <w:rPr>
          <w:rFonts w:cstheme="minorHAnsi"/>
        </w:rPr>
        <w:t>Recognising the critical role of safe, secure, stable and affordable housing in addressing poverty, and</w:t>
      </w:r>
    </w:p>
    <w:p w14:paraId="5815F81A" w14:textId="77777777" w:rsidR="005C4022" w:rsidRDefault="005C4022" w:rsidP="005C4022">
      <w:pPr>
        <w:spacing w:after="0" w:line="240" w:lineRule="auto"/>
        <w:jc w:val="both"/>
        <w:rPr>
          <w:rFonts w:cstheme="minorHAnsi"/>
        </w:rPr>
      </w:pPr>
    </w:p>
    <w:p w14:paraId="5DDBDC3A" w14:textId="77777777" w:rsidR="005C4022" w:rsidRDefault="005C4022" w:rsidP="005C4022">
      <w:pPr>
        <w:spacing w:after="0" w:line="240" w:lineRule="auto"/>
        <w:jc w:val="both"/>
        <w:rPr>
          <w:rFonts w:cstheme="minorHAnsi"/>
        </w:rPr>
      </w:pPr>
      <w:r w:rsidRPr="00830E4A">
        <w:rPr>
          <w:rFonts w:cstheme="minorHAnsi"/>
        </w:rPr>
        <w:t>Recognising the global advancement of impact investment, where money is employed not just to earn an income but also to do good in a manner consistent with one’s mission and values, and</w:t>
      </w:r>
    </w:p>
    <w:p w14:paraId="569C94A8" w14:textId="77777777" w:rsidR="005C4022" w:rsidRPr="00830E4A" w:rsidRDefault="005C4022" w:rsidP="005C4022">
      <w:pPr>
        <w:spacing w:after="0" w:line="240" w:lineRule="auto"/>
        <w:jc w:val="both"/>
        <w:rPr>
          <w:rFonts w:cstheme="minorHAnsi"/>
        </w:rPr>
      </w:pPr>
    </w:p>
    <w:p w14:paraId="4FFFC6F9" w14:textId="77777777" w:rsidR="005C4022" w:rsidRDefault="005C4022" w:rsidP="005C4022">
      <w:pPr>
        <w:spacing w:after="0" w:line="240" w:lineRule="auto"/>
        <w:jc w:val="both"/>
        <w:rPr>
          <w:rFonts w:cstheme="minorHAnsi"/>
        </w:rPr>
      </w:pPr>
      <w:r w:rsidRPr="00830E4A">
        <w:rPr>
          <w:rFonts w:cstheme="minorHAnsi"/>
        </w:rPr>
        <w:t>Recognising the Church’s fivefold mission, particularly to respond to human needs by loving service and to seek to transform unjust structures of society, and</w:t>
      </w:r>
    </w:p>
    <w:p w14:paraId="22812569" w14:textId="77777777" w:rsidR="005C4022" w:rsidRPr="00830E4A" w:rsidRDefault="005C4022" w:rsidP="005C4022">
      <w:pPr>
        <w:spacing w:after="0" w:line="240" w:lineRule="auto"/>
        <w:jc w:val="both"/>
        <w:rPr>
          <w:rFonts w:cstheme="minorHAnsi"/>
        </w:rPr>
      </w:pPr>
    </w:p>
    <w:p w14:paraId="4F84F6A6" w14:textId="77777777" w:rsidR="005C4022" w:rsidRDefault="005C4022" w:rsidP="005C4022">
      <w:pPr>
        <w:spacing w:after="0" w:line="240" w:lineRule="auto"/>
        <w:jc w:val="both"/>
        <w:rPr>
          <w:rFonts w:cstheme="minorHAnsi"/>
        </w:rPr>
      </w:pPr>
      <w:r w:rsidRPr="00830E4A">
        <w:rPr>
          <w:rFonts w:cstheme="minorHAnsi"/>
        </w:rPr>
        <w:t xml:space="preserve">Acknowledging the successful implementation of GSTHW 2014 Motion 22 - Fossil Fuel Divestment, with its emphasis on safeguarding the integrity of creation and the sustenance and renewal of the life </w:t>
      </w:r>
      <w:r w:rsidRPr="00830E4A">
        <w:rPr>
          <w:rFonts w:cstheme="minorHAnsi"/>
        </w:rPr>
        <w:lastRenderedPageBreak/>
        <w:t>of the earth, and building on that positive work with a renewed focus on how we employ God’s money and resources to support the people we serve, and their spiritual and physical needs, and</w:t>
      </w:r>
    </w:p>
    <w:p w14:paraId="3AF71F6A" w14:textId="77777777" w:rsidR="005C4022" w:rsidRPr="00830E4A" w:rsidRDefault="005C4022" w:rsidP="005C4022">
      <w:pPr>
        <w:spacing w:after="0" w:line="240" w:lineRule="auto"/>
        <w:jc w:val="both"/>
        <w:rPr>
          <w:rFonts w:cstheme="minorHAnsi"/>
        </w:rPr>
      </w:pPr>
    </w:p>
    <w:p w14:paraId="357CE892" w14:textId="77777777" w:rsidR="005C4022" w:rsidRPr="00830E4A" w:rsidRDefault="005C4022" w:rsidP="005C4022">
      <w:pPr>
        <w:spacing w:after="0" w:line="240" w:lineRule="auto"/>
        <w:jc w:val="both"/>
        <w:rPr>
          <w:rFonts w:cstheme="minorHAnsi"/>
        </w:rPr>
      </w:pPr>
      <w:r w:rsidRPr="00830E4A">
        <w:rPr>
          <w:rFonts w:cstheme="minorHAnsi"/>
        </w:rPr>
        <w:t>Accepting the responsibilities and duties of the Anglican Church in Aotearoa, New Zealand and Polynesia as an ethical investor,</w:t>
      </w:r>
    </w:p>
    <w:p w14:paraId="13F2F252" w14:textId="77777777" w:rsidR="005C4022" w:rsidRPr="00830E4A" w:rsidRDefault="005C4022" w:rsidP="005C4022">
      <w:pPr>
        <w:pStyle w:val="ListParagraph"/>
        <w:numPr>
          <w:ilvl w:val="0"/>
          <w:numId w:val="31"/>
        </w:numPr>
        <w:spacing w:line="240" w:lineRule="auto"/>
        <w:jc w:val="both"/>
        <w:rPr>
          <w:rFonts w:asciiTheme="minorHAnsi" w:hAnsiTheme="minorHAnsi" w:cstheme="minorHAnsi"/>
        </w:rPr>
      </w:pPr>
      <w:r w:rsidRPr="00830E4A">
        <w:rPr>
          <w:rFonts w:asciiTheme="minorHAnsi" w:eastAsia="Times New Roman" w:hAnsiTheme="minorHAnsi" w:cstheme="minorHAnsi"/>
        </w:rPr>
        <w:t>Agrees that it is highly desirable that the funds invested on behalf of the Anglican Church in Aotearoa, New Zealand and Polynesia should be achieving social and environmental returns in addition to financial return</w:t>
      </w:r>
    </w:p>
    <w:p w14:paraId="6A46FFFD" w14:textId="77777777" w:rsidR="005C4022" w:rsidRPr="00830E4A" w:rsidRDefault="005C4022" w:rsidP="005C4022">
      <w:pPr>
        <w:pStyle w:val="ListParagraph"/>
        <w:spacing w:line="240" w:lineRule="auto"/>
        <w:ind w:left="1080"/>
        <w:rPr>
          <w:rFonts w:asciiTheme="minorHAnsi" w:hAnsiTheme="minorHAnsi" w:cstheme="minorHAnsi"/>
        </w:rPr>
      </w:pPr>
    </w:p>
    <w:p w14:paraId="40D782B3" w14:textId="77777777" w:rsidR="005C4022" w:rsidRPr="00830E4A" w:rsidRDefault="005C4022" w:rsidP="005C4022">
      <w:pPr>
        <w:pStyle w:val="ListParagraph"/>
        <w:numPr>
          <w:ilvl w:val="0"/>
          <w:numId w:val="31"/>
        </w:numPr>
        <w:spacing w:line="240" w:lineRule="auto"/>
        <w:jc w:val="both"/>
        <w:rPr>
          <w:rFonts w:asciiTheme="minorHAnsi" w:hAnsiTheme="minorHAnsi" w:cstheme="minorHAnsi"/>
        </w:rPr>
      </w:pPr>
      <w:r w:rsidRPr="00830E4A">
        <w:rPr>
          <w:rFonts w:asciiTheme="minorHAnsi" w:hAnsiTheme="minorHAnsi" w:cstheme="minorHAnsi"/>
        </w:rPr>
        <w:t>Requests that consideration be given to proactively investing directly into enterprises that actively align with the fivefold mission of the Church w</w:t>
      </w:r>
      <w:r>
        <w:rPr>
          <w:rFonts w:asciiTheme="minorHAnsi" w:hAnsiTheme="minorHAnsi" w:cstheme="minorHAnsi"/>
        </w:rPr>
        <w:t>h</w:t>
      </w:r>
      <w:r w:rsidRPr="00830E4A">
        <w:rPr>
          <w:rFonts w:asciiTheme="minorHAnsi" w:hAnsiTheme="minorHAnsi" w:cstheme="minorHAnsi"/>
        </w:rPr>
        <w:t>ere this can be prudently achieved</w:t>
      </w:r>
    </w:p>
    <w:p w14:paraId="26BDD52F" w14:textId="77777777" w:rsidR="005C4022" w:rsidRPr="00830E4A" w:rsidRDefault="005C4022" w:rsidP="005C4022">
      <w:pPr>
        <w:pStyle w:val="ListParagraph"/>
        <w:spacing w:line="240" w:lineRule="auto"/>
        <w:ind w:left="1080"/>
        <w:rPr>
          <w:rFonts w:asciiTheme="minorHAnsi" w:hAnsiTheme="minorHAnsi" w:cstheme="minorHAnsi"/>
        </w:rPr>
      </w:pPr>
    </w:p>
    <w:p w14:paraId="5BA842D7" w14:textId="77777777" w:rsidR="005C4022" w:rsidRPr="00830E4A" w:rsidRDefault="005C4022" w:rsidP="005C4022">
      <w:pPr>
        <w:pStyle w:val="ListParagraph"/>
        <w:numPr>
          <w:ilvl w:val="0"/>
          <w:numId w:val="31"/>
        </w:numPr>
        <w:spacing w:line="240" w:lineRule="auto"/>
        <w:jc w:val="both"/>
        <w:rPr>
          <w:rFonts w:asciiTheme="minorHAnsi" w:hAnsiTheme="minorHAnsi"/>
        </w:rPr>
      </w:pPr>
      <w:r w:rsidRPr="00830E4A">
        <w:rPr>
          <w:rFonts w:asciiTheme="minorHAnsi" w:hAnsiTheme="minorHAnsi" w:cstheme="minorHAnsi"/>
        </w:rPr>
        <w:t>That this Synod/Hīnota commission a small working group to provide advice on mission-aligned investments</w:t>
      </w:r>
      <w:r>
        <w:rPr>
          <w:rFonts w:asciiTheme="minorHAnsi" w:hAnsiTheme="minorHAnsi" w:cstheme="minorHAnsi"/>
        </w:rPr>
        <w:t xml:space="preserve"> to deliver spiritual, financial,</w:t>
      </w:r>
      <w:r w:rsidRPr="00830E4A">
        <w:rPr>
          <w:rFonts w:asciiTheme="minorHAnsi" w:hAnsiTheme="minorHAnsi" w:cstheme="minorHAnsi"/>
        </w:rPr>
        <w:t xml:space="preserve"> social or environmental returns in regions of the three Tikanga that are most in need, and to;</w:t>
      </w:r>
    </w:p>
    <w:p w14:paraId="611918FB" w14:textId="77777777" w:rsidR="005C4022" w:rsidRPr="00830E4A" w:rsidRDefault="005C4022" w:rsidP="005C4022">
      <w:pPr>
        <w:pStyle w:val="ListParagraph"/>
        <w:numPr>
          <w:ilvl w:val="0"/>
          <w:numId w:val="32"/>
        </w:numPr>
        <w:spacing w:line="240" w:lineRule="auto"/>
        <w:jc w:val="both"/>
        <w:rPr>
          <w:rFonts w:asciiTheme="minorHAnsi" w:hAnsiTheme="minorHAnsi"/>
        </w:rPr>
      </w:pPr>
      <w:r w:rsidRPr="00830E4A">
        <w:rPr>
          <w:rFonts w:asciiTheme="minorHAnsi" w:hAnsiTheme="minorHAnsi"/>
        </w:rPr>
        <w:t>Advise on how prudential requirements for trustees might be met in giving effect to this motion;</w:t>
      </w:r>
    </w:p>
    <w:p w14:paraId="1AE03E16" w14:textId="77777777" w:rsidR="005C4022" w:rsidRPr="00830E4A" w:rsidRDefault="005C4022" w:rsidP="005C4022">
      <w:pPr>
        <w:pStyle w:val="ListParagraph"/>
        <w:numPr>
          <w:ilvl w:val="0"/>
          <w:numId w:val="32"/>
        </w:numPr>
        <w:spacing w:line="240" w:lineRule="auto"/>
        <w:jc w:val="both"/>
        <w:rPr>
          <w:rFonts w:asciiTheme="minorHAnsi" w:hAnsiTheme="minorHAnsi"/>
        </w:rPr>
      </w:pPr>
      <w:r w:rsidRPr="00830E4A">
        <w:rPr>
          <w:rFonts w:asciiTheme="minorHAnsi" w:hAnsiTheme="minorHAnsi"/>
        </w:rPr>
        <w:t xml:space="preserve">Support and advise trustees on any perceived or real conflicts that may arise </w:t>
      </w:r>
      <w:proofErr w:type="gramStart"/>
      <w:r w:rsidRPr="00830E4A">
        <w:rPr>
          <w:rFonts w:asciiTheme="minorHAnsi" w:hAnsiTheme="minorHAnsi"/>
        </w:rPr>
        <w:t>as a result of</w:t>
      </w:r>
      <w:proofErr w:type="gramEnd"/>
      <w:r w:rsidRPr="00830E4A">
        <w:rPr>
          <w:rFonts w:asciiTheme="minorHAnsi" w:hAnsiTheme="minorHAnsi"/>
        </w:rPr>
        <w:t xml:space="preserve"> this motion;</w:t>
      </w:r>
    </w:p>
    <w:p w14:paraId="27BA90DC" w14:textId="77777777" w:rsidR="005C4022" w:rsidRPr="00830E4A" w:rsidRDefault="005C4022" w:rsidP="005C4022">
      <w:pPr>
        <w:pStyle w:val="ListParagraph"/>
        <w:numPr>
          <w:ilvl w:val="0"/>
          <w:numId w:val="32"/>
        </w:numPr>
        <w:spacing w:line="240" w:lineRule="auto"/>
        <w:jc w:val="both"/>
        <w:rPr>
          <w:rFonts w:asciiTheme="minorHAnsi" w:hAnsiTheme="minorHAnsi"/>
        </w:rPr>
      </w:pPr>
      <w:r w:rsidRPr="00830E4A">
        <w:rPr>
          <w:rFonts w:asciiTheme="minorHAnsi" w:hAnsiTheme="minorHAnsi"/>
        </w:rPr>
        <w:t>If considered desirable or necessary make representations to the Government for legislative change to ensure that this wider understanding of returns has statutory recognition.</w:t>
      </w:r>
    </w:p>
    <w:p w14:paraId="3B540A9C" w14:textId="77777777" w:rsidR="005C4022" w:rsidRPr="00830E4A" w:rsidRDefault="005C4022" w:rsidP="005C4022">
      <w:pPr>
        <w:pStyle w:val="ListParagraph"/>
        <w:numPr>
          <w:ilvl w:val="0"/>
          <w:numId w:val="32"/>
        </w:numPr>
        <w:spacing w:line="240" w:lineRule="auto"/>
        <w:jc w:val="both"/>
        <w:rPr>
          <w:rFonts w:asciiTheme="minorHAnsi" w:hAnsiTheme="minorHAnsi"/>
        </w:rPr>
      </w:pPr>
      <w:r w:rsidRPr="00830E4A">
        <w:rPr>
          <w:rFonts w:asciiTheme="minorHAnsi" w:hAnsiTheme="minorHAnsi"/>
        </w:rPr>
        <w:t>Take such advi</w:t>
      </w:r>
      <w:r>
        <w:rPr>
          <w:rFonts w:asciiTheme="minorHAnsi" w:hAnsiTheme="minorHAnsi"/>
        </w:rPr>
        <w:t>c</w:t>
      </w:r>
      <w:r w:rsidRPr="00830E4A">
        <w:rPr>
          <w:rFonts w:asciiTheme="minorHAnsi" w:hAnsiTheme="minorHAnsi"/>
        </w:rPr>
        <w:t>e lega</w:t>
      </w:r>
      <w:r>
        <w:rPr>
          <w:rFonts w:asciiTheme="minorHAnsi" w:hAnsiTheme="minorHAnsi"/>
        </w:rPr>
        <w:t>l</w:t>
      </w:r>
      <w:r w:rsidRPr="00830E4A">
        <w:rPr>
          <w:rFonts w:asciiTheme="minorHAnsi" w:hAnsiTheme="minorHAnsi"/>
        </w:rPr>
        <w:t xml:space="preserve"> and otherwise to give effect to this motion.</w:t>
      </w:r>
    </w:p>
    <w:p w14:paraId="2227CF7A" w14:textId="77777777" w:rsidR="005C4022" w:rsidRPr="00830E4A" w:rsidRDefault="005C4022" w:rsidP="005C4022">
      <w:pPr>
        <w:pStyle w:val="ListParagraph"/>
        <w:numPr>
          <w:ilvl w:val="0"/>
          <w:numId w:val="32"/>
        </w:numPr>
        <w:spacing w:line="240" w:lineRule="auto"/>
        <w:jc w:val="both"/>
        <w:rPr>
          <w:rFonts w:asciiTheme="minorHAnsi" w:hAnsiTheme="minorHAnsi"/>
        </w:rPr>
      </w:pPr>
      <w:r w:rsidRPr="00830E4A">
        <w:rPr>
          <w:rFonts w:asciiTheme="minorHAnsi" w:hAnsiTheme="minorHAnsi"/>
        </w:rPr>
        <w:t xml:space="preserve">And to report back to General Synod / </w:t>
      </w:r>
      <w:proofErr w:type="spellStart"/>
      <w:r w:rsidRPr="00830E4A">
        <w:rPr>
          <w:rFonts w:asciiTheme="minorHAnsi" w:hAnsiTheme="minorHAnsi"/>
        </w:rPr>
        <w:t>te</w:t>
      </w:r>
      <w:proofErr w:type="spellEnd"/>
      <w:r w:rsidRPr="00830E4A">
        <w:rPr>
          <w:rFonts w:asciiTheme="minorHAnsi" w:hAnsiTheme="minorHAnsi"/>
        </w:rPr>
        <w:t xml:space="preserve"> </w:t>
      </w:r>
      <w:proofErr w:type="spellStart"/>
      <w:r w:rsidRPr="00830E4A">
        <w:rPr>
          <w:rFonts w:asciiTheme="minorHAnsi" w:hAnsiTheme="minorHAnsi"/>
        </w:rPr>
        <w:t>Hinota</w:t>
      </w:r>
      <w:proofErr w:type="spellEnd"/>
      <w:r w:rsidRPr="00830E4A">
        <w:rPr>
          <w:rFonts w:asciiTheme="minorHAnsi" w:hAnsiTheme="minorHAnsi"/>
        </w:rPr>
        <w:t xml:space="preserve"> </w:t>
      </w:r>
      <w:proofErr w:type="spellStart"/>
      <w:r w:rsidRPr="00830E4A">
        <w:rPr>
          <w:rFonts w:asciiTheme="minorHAnsi" w:hAnsiTheme="minorHAnsi"/>
        </w:rPr>
        <w:t>Whanui</w:t>
      </w:r>
      <w:proofErr w:type="spellEnd"/>
      <w:r w:rsidRPr="00830E4A">
        <w:rPr>
          <w:rFonts w:asciiTheme="minorHAnsi" w:hAnsiTheme="minorHAnsi"/>
        </w:rPr>
        <w:t xml:space="preserve"> 2020.</w:t>
      </w:r>
    </w:p>
    <w:p w14:paraId="20E9DD01" w14:textId="47C00FFA" w:rsidR="00E02D80" w:rsidRDefault="005C4022" w:rsidP="00EB49C0">
      <w:pPr>
        <w:ind w:left="7200" w:firstLine="720"/>
        <w:rPr>
          <w:b/>
        </w:rPr>
      </w:pPr>
      <w:r w:rsidRPr="00184BE4">
        <w:rPr>
          <w:b/>
        </w:rPr>
        <w:t>Agreed</w:t>
      </w:r>
    </w:p>
    <w:p w14:paraId="470F11D9" w14:textId="77777777" w:rsidR="00E02D80" w:rsidRDefault="00E02D80" w:rsidP="005C4022">
      <w:pPr>
        <w:spacing w:after="0" w:line="240" w:lineRule="auto"/>
        <w:jc w:val="center"/>
        <w:rPr>
          <w:rFonts w:cstheme="minorHAnsi"/>
          <w:b/>
        </w:rPr>
      </w:pPr>
      <w:bookmarkStart w:id="3" w:name="_Hlk513632659"/>
    </w:p>
    <w:p w14:paraId="35CE6DC1" w14:textId="2E31C995" w:rsidR="005C4022" w:rsidRDefault="005C4022" w:rsidP="005C4022">
      <w:pPr>
        <w:spacing w:after="0" w:line="240" w:lineRule="auto"/>
        <w:jc w:val="center"/>
        <w:rPr>
          <w:rFonts w:cstheme="minorHAnsi"/>
          <w:b/>
        </w:rPr>
      </w:pPr>
      <w:r>
        <w:rPr>
          <w:rFonts w:cstheme="minorHAnsi"/>
          <w:b/>
        </w:rPr>
        <w:t>Motion 12</w:t>
      </w:r>
    </w:p>
    <w:p w14:paraId="4B555EF4" w14:textId="77777777" w:rsidR="005C4022" w:rsidRPr="00184BE4" w:rsidRDefault="005C4022" w:rsidP="005C4022">
      <w:pPr>
        <w:spacing w:after="0" w:line="240" w:lineRule="auto"/>
        <w:jc w:val="center"/>
        <w:rPr>
          <w:rFonts w:cstheme="minorHAnsi"/>
          <w:b/>
          <w:bCs/>
        </w:rPr>
      </w:pPr>
      <w:r w:rsidRPr="00184BE4">
        <w:rPr>
          <w:rFonts w:cstheme="minorHAnsi"/>
          <w:b/>
        </w:rPr>
        <w:t>Criminal Justice System Royal Commission</w:t>
      </w:r>
    </w:p>
    <w:p w14:paraId="25288850" w14:textId="77777777" w:rsidR="005C4022" w:rsidRPr="00184BE4" w:rsidRDefault="005C4022" w:rsidP="005C4022">
      <w:pPr>
        <w:spacing w:after="0" w:line="240" w:lineRule="auto"/>
        <w:rPr>
          <w:rFonts w:cstheme="minorHAnsi"/>
        </w:rPr>
      </w:pPr>
      <w:r w:rsidRPr="00184BE4">
        <w:rPr>
          <w:rFonts w:cstheme="minorHAnsi"/>
          <w:bCs/>
        </w:rPr>
        <w:t>1</w:t>
      </w:r>
      <w:r>
        <w:rPr>
          <w:rFonts w:cstheme="minorHAnsi"/>
          <w:bCs/>
        </w:rPr>
        <w:t>.</w:t>
      </w:r>
      <w:r>
        <w:rPr>
          <w:rFonts w:cstheme="minorHAnsi"/>
          <w:bCs/>
        </w:rPr>
        <w:tab/>
      </w:r>
      <w:r w:rsidRPr="00184BE4">
        <w:rPr>
          <w:rFonts w:cstheme="minorHAnsi"/>
        </w:rPr>
        <w:t>The Rev’d P Malcolm</w:t>
      </w:r>
      <w:r>
        <w:rPr>
          <w:rFonts w:cstheme="minorHAnsi"/>
        </w:rPr>
        <w:tab/>
      </w:r>
      <w:r>
        <w:rPr>
          <w:rFonts w:cstheme="minorHAnsi"/>
        </w:rPr>
        <w:tab/>
      </w:r>
      <w:r>
        <w:rPr>
          <w:rFonts w:cstheme="minorHAnsi"/>
        </w:rPr>
        <w:tab/>
      </w:r>
      <w:r>
        <w:rPr>
          <w:rFonts w:cstheme="minorHAnsi"/>
        </w:rPr>
        <w:tab/>
      </w:r>
      <w:r w:rsidRPr="00184BE4">
        <w:rPr>
          <w:rFonts w:cstheme="minorHAnsi"/>
        </w:rPr>
        <w:t>2</w:t>
      </w:r>
      <w:r>
        <w:rPr>
          <w:rFonts w:cstheme="minorHAnsi"/>
        </w:rPr>
        <w:t>.</w:t>
      </w:r>
      <w:r>
        <w:rPr>
          <w:rFonts w:cstheme="minorHAnsi"/>
        </w:rPr>
        <w:tab/>
      </w:r>
      <w:r w:rsidRPr="00184BE4">
        <w:rPr>
          <w:rFonts w:cstheme="minorHAnsi"/>
        </w:rPr>
        <w:t>The Ven Dr P Reynolds</w:t>
      </w:r>
    </w:p>
    <w:p w14:paraId="3422B65E" w14:textId="4F2AFDC9" w:rsidR="005C4022" w:rsidRDefault="005C4022" w:rsidP="005C4022">
      <w:pPr>
        <w:autoSpaceDE w:val="0"/>
        <w:autoSpaceDN w:val="0"/>
        <w:adjustRightInd w:val="0"/>
        <w:spacing w:after="0" w:line="240" w:lineRule="auto"/>
        <w:rPr>
          <w:rFonts w:cstheme="minorHAnsi"/>
          <w:b/>
        </w:rPr>
      </w:pPr>
      <w:r>
        <w:rPr>
          <w:rFonts w:cstheme="minorHAnsi"/>
          <w:b/>
        </w:rPr>
        <w:t>In recognition that:</w:t>
      </w:r>
    </w:p>
    <w:p w14:paraId="32BAFFE7" w14:textId="77777777" w:rsidR="005C4022" w:rsidRDefault="005C4022" w:rsidP="005C4022">
      <w:pPr>
        <w:autoSpaceDE w:val="0"/>
        <w:autoSpaceDN w:val="0"/>
        <w:adjustRightInd w:val="0"/>
        <w:spacing w:after="0" w:line="240" w:lineRule="auto"/>
        <w:ind w:left="567" w:hanging="567"/>
        <w:rPr>
          <w:rFonts w:cstheme="minorHAnsi"/>
        </w:rPr>
      </w:pPr>
      <w:r>
        <w:rPr>
          <w:rFonts w:cstheme="minorHAnsi"/>
        </w:rPr>
        <w:t xml:space="preserve">1. </w:t>
      </w:r>
      <w:r>
        <w:rPr>
          <w:rFonts w:cstheme="minorHAnsi"/>
        </w:rPr>
        <w:tab/>
        <w:t>The prison population has risen by 20% in the past 3 years.</w:t>
      </w:r>
    </w:p>
    <w:p w14:paraId="4AF80CE5" w14:textId="77777777" w:rsidR="005C4022" w:rsidRDefault="005C4022" w:rsidP="005C4022">
      <w:pPr>
        <w:autoSpaceDE w:val="0"/>
        <w:autoSpaceDN w:val="0"/>
        <w:adjustRightInd w:val="0"/>
        <w:spacing w:after="0" w:line="240" w:lineRule="auto"/>
        <w:ind w:left="567" w:hanging="567"/>
        <w:rPr>
          <w:rFonts w:cstheme="minorHAnsi"/>
        </w:rPr>
      </w:pPr>
    </w:p>
    <w:p w14:paraId="29138E13" w14:textId="77777777" w:rsidR="005C4022" w:rsidRDefault="005C4022" w:rsidP="005C4022">
      <w:pPr>
        <w:autoSpaceDE w:val="0"/>
        <w:autoSpaceDN w:val="0"/>
        <w:adjustRightInd w:val="0"/>
        <w:spacing w:after="0" w:line="240" w:lineRule="auto"/>
        <w:ind w:left="567" w:hanging="567"/>
        <w:rPr>
          <w:rFonts w:cstheme="minorHAnsi"/>
        </w:rPr>
      </w:pPr>
      <w:r>
        <w:rPr>
          <w:rFonts w:cstheme="minorHAnsi"/>
        </w:rPr>
        <w:t xml:space="preserve">2. </w:t>
      </w:r>
      <w:r>
        <w:rPr>
          <w:rFonts w:cstheme="minorHAnsi"/>
        </w:rPr>
        <w:tab/>
        <w:t>Our imprisonment rates are among the highest in the OECD.</w:t>
      </w:r>
    </w:p>
    <w:p w14:paraId="6E3E436B" w14:textId="77777777" w:rsidR="005C4022" w:rsidRDefault="005C4022" w:rsidP="005C4022">
      <w:pPr>
        <w:autoSpaceDE w:val="0"/>
        <w:autoSpaceDN w:val="0"/>
        <w:adjustRightInd w:val="0"/>
        <w:spacing w:after="0" w:line="240" w:lineRule="auto"/>
        <w:ind w:left="567" w:hanging="567"/>
        <w:rPr>
          <w:rFonts w:cstheme="minorHAnsi"/>
        </w:rPr>
      </w:pPr>
    </w:p>
    <w:p w14:paraId="65AD5BE0" w14:textId="77777777" w:rsidR="005C4022" w:rsidRDefault="005C4022" w:rsidP="005C4022">
      <w:pPr>
        <w:autoSpaceDE w:val="0"/>
        <w:autoSpaceDN w:val="0"/>
        <w:adjustRightInd w:val="0"/>
        <w:spacing w:after="0" w:line="240" w:lineRule="auto"/>
        <w:ind w:left="567" w:hanging="567"/>
        <w:jc w:val="both"/>
        <w:rPr>
          <w:rFonts w:cstheme="minorHAnsi"/>
        </w:rPr>
      </w:pPr>
      <w:r>
        <w:rPr>
          <w:rFonts w:cstheme="minorHAnsi"/>
        </w:rPr>
        <w:t xml:space="preserve">3. </w:t>
      </w:r>
      <w:r>
        <w:rPr>
          <w:rFonts w:cstheme="minorHAnsi"/>
        </w:rPr>
        <w:tab/>
        <w:t>Māori are still significantly overrepresented in prison with little attention given to demonstrable institutionalised bias from arrest through to sentencing.</w:t>
      </w:r>
    </w:p>
    <w:p w14:paraId="46AA91E4" w14:textId="77777777" w:rsidR="005C4022" w:rsidRDefault="005C4022" w:rsidP="005C4022">
      <w:pPr>
        <w:autoSpaceDE w:val="0"/>
        <w:autoSpaceDN w:val="0"/>
        <w:adjustRightInd w:val="0"/>
        <w:spacing w:after="0" w:line="240" w:lineRule="auto"/>
        <w:ind w:left="567" w:hanging="567"/>
        <w:jc w:val="both"/>
        <w:rPr>
          <w:rFonts w:cstheme="minorHAnsi"/>
        </w:rPr>
      </w:pPr>
    </w:p>
    <w:p w14:paraId="18ABB8CA" w14:textId="77777777" w:rsidR="005C4022" w:rsidRDefault="005C4022" w:rsidP="005C4022">
      <w:pPr>
        <w:autoSpaceDE w:val="0"/>
        <w:autoSpaceDN w:val="0"/>
        <w:adjustRightInd w:val="0"/>
        <w:spacing w:after="0" w:line="240" w:lineRule="auto"/>
        <w:ind w:left="567" w:hanging="567"/>
        <w:jc w:val="both"/>
        <w:rPr>
          <w:rFonts w:cstheme="minorHAnsi"/>
        </w:rPr>
      </w:pPr>
      <w:r>
        <w:rPr>
          <w:rFonts w:cstheme="minorHAnsi"/>
        </w:rPr>
        <w:t xml:space="preserve">4. </w:t>
      </w:r>
      <w:r>
        <w:rPr>
          <w:rFonts w:cstheme="minorHAnsi"/>
        </w:rPr>
        <w:tab/>
        <w:t>Societal attitudes towards prison and matters of rehabilitation have significantly shifted in recent years.</w:t>
      </w:r>
    </w:p>
    <w:p w14:paraId="0EDCD283" w14:textId="77777777" w:rsidR="005C4022" w:rsidRDefault="005C4022" w:rsidP="005C4022">
      <w:pPr>
        <w:autoSpaceDE w:val="0"/>
        <w:autoSpaceDN w:val="0"/>
        <w:adjustRightInd w:val="0"/>
        <w:spacing w:after="0" w:line="240" w:lineRule="auto"/>
        <w:ind w:left="567" w:hanging="567"/>
        <w:jc w:val="both"/>
        <w:rPr>
          <w:rFonts w:cstheme="minorHAnsi"/>
        </w:rPr>
      </w:pPr>
    </w:p>
    <w:p w14:paraId="488496C0" w14:textId="77777777" w:rsidR="005C4022" w:rsidRDefault="005C4022" w:rsidP="005C4022">
      <w:pPr>
        <w:autoSpaceDE w:val="0"/>
        <w:autoSpaceDN w:val="0"/>
        <w:adjustRightInd w:val="0"/>
        <w:spacing w:after="0" w:line="240" w:lineRule="auto"/>
        <w:ind w:left="567" w:hanging="567"/>
        <w:jc w:val="both"/>
        <w:rPr>
          <w:rFonts w:cstheme="minorHAnsi"/>
        </w:rPr>
      </w:pPr>
      <w:r>
        <w:rPr>
          <w:rFonts w:cstheme="minorHAnsi"/>
        </w:rPr>
        <w:t xml:space="preserve">5. </w:t>
      </w:r>
      <w:r>
        <w:rPr>
          <w:rFonts w:cstheme="minorHAnsi"/>
        </w:rPr>
        <w:tab/>
        <w:t>The positive results of other jurisdictions (such as Finland) with differing philosophical frameworks are demonstrably more effective.</w:t>
      </w:r>
    </w:p>
    <w:p w14:paraId="21980F34" w14:textId="77777777" w:rsidR="005C4022" w:rsidRDefault="005C4022" w:rsidP="005C4022">
      <w:pPr>
        <w:autoSpaceDE w:val="0"/>
        <w:autoSpaceDN w:val="0"/>
        <w:adjustRightInd w:val="0"/>
        <w:spacing w:after="0" w:line="240" w:lineRule="auto"/>
        <w:ind w:left="567" w:hanging="567"/>
        <w:jc w:val="both"/>
        <w:rPr>
          <w:rFonts w:cstheme="minorHAnsi"/>
        </w:rPr>
      </w:pPr>
    </w:p>
    <w:p w14:paraId="618C145B" w14:textId="77777777" w:rsidR="005C4022" w:rsidRDefault="005C4022" w:rsidP="005C4022">
      <w:pPr>
        <w:autoSpaceDE w:val="0"/>
        <w:autoSpaceDN w:val="0"/>
        <w:adjustRightInd w:val="0"/>
        <w:spacing w:after="0" w:line="240" w:lineRule="auto"/>
        <w:ind w:left="567" w:hanging="567"/>
        <w:jc w:val="both"/>
        <w:rPr>
          <w:rFonts w:cstheme="minorHAnsi"/>
        </w:rPr>
      </w:pPr>
      <w:r>
        <w:rPr>
          <w:rFonts w:cstheme="minorHAnsi"/>
        </w:rPr>
        <w:t xml:space="preserve">6. </w:t>
      </w:r>
      <w:r>
        <w:rPr>
          <w:rFonts w:cstheme="minorHAnsi"/>
        </w:rPr>
        <w:tab/>
        <w:t>Although between 1978 and 2007 there have been reviews into the courts, penal policy, violence, the prison system, and police conduct, there has still been no comprehensive and coordinated review into the entire justice system.</w:t>
      </w:r>
    </w:p>
    <w:p w14:paraId="55F5D86D" w14:textId="77777777" w:rsidR="005C4022" w:rsidRDefault="005C4022" w:rsidP="005C4022">
      <w:pPr>
        <w:autoSpaceDE w:val="0"/>
        <w:autoSpaceDN w:val="0"/>
        <w:adjustRightInd w:val="0"/>
        <w:spacing w:after="0" w:line="240" w:lineRule="auto"/>
        <w:ind w:left="567" w:hanging="567"/>
        <w:jc w:val="both"/>
        <w:rPr>
          <w:rFonts w:cstheme="minorHAnsi"/>
        </w:rPr>
      </w:pPr>
    </w:p>
    <w:p w14:paraId="6F2AB120" w14:textId="7B2EA012" w:rsidR="005C4022" w:rsidRDefault="005C4022" w:rsidP="005C4022">
      <w:pPr>
        <w:autoSpaceDE w:val="0"/>
        <w:autoSpaceDN w:val="0"/>
        <w:adjustRightInd w:val="0"/>
        <w:spacing w:after="0" w:line="240" w:lineRule="auto"/>
        <w:rPr>
          <w:rFonts w:cstheme="minorHAnsi"/>
          <w:b/>
        </w:rPr>
      </w:pPr>
      <w:r>
        <w:rPr>
          <w:rFonts w:cstheme="minorHAnsi"/>
          <w:b/>
        </w:rPr>
        <w:t>And given that:</w:t>
      </w:r>
    </w:p>
    <w:p w14:paraId="53DA0FC3" w14:textId="77777777" w:rsidR="005C4022" w:rsidRDefault="005C4022" w:rsidP="005C4022">
      <w:pPr>
        <w:autoSpaceDE w:val="0"/>
        <w:autoSpaceDN w:val="0"/>
        <w:adjustRightInd w:val="0"/>
        <w:spacing w:after="0" w:line="240" w:lineRule="auto"/>
        <w:ind w:left="567" w:hanging="567"/>
        <w:jc w:val="both"/>
        <w:rPr>
          <w:rFonts w:cstheme="minorHAnsi"/>
        </w:rPr>
      </w:pPr>
      <w:r>
        <w:rPr>
          <w:rFonts w:cstheme="minorHAnsi"/>
        </w:rPr>
        <w:t xml:space="preserve">1. </w:t>
      </w:r>
      <w:r>
        <w:rPr>
          <w:rFonts w:cstheme="minorHAnsi"/>
        </w:rPr>
        <w:tab/>
        <w:t>A Royal Commission is the only independent mechanism we have by which an entire systems wide approach to a matter of national significance can be taken</w:t>
      </w:r>
    </w:p>
    <w:p w14:paraId="6F9B7E7C" w14:textId="77777777" w:rsidR="005C4022" w:rsidRDefault="005C4022" w:rsidP="005C4022">
      <w:pPr>
        <w:autoSpaceDE w:val="0"/>
        <w:autoSpaceDN w:val="0"/>
        <w:adjustRightInd w:val="0"/>
        <w:spacing w:after="0" w:line="240" w:lineRule="auto"/>
        <w:ind w:left="567" w:hanging="567"/>
        <w:jc w:val="both"/>
        <w:rPr>
          <w:rFonts w:cstheme="minorHAnsi"/>
        </w:rPr>
      </w:pPr>
    </w:p>
    <w:p w14:paraId="3B50424C" w14:textId="77777777" w:rsidR="005C4022" w:rsidRDefault="005C4022" w:rsidP="005C4022">
      <w:pPr>
        <w:autoSpaceDE w:val="0"/>
        <w:autoSpaceDN w:val="0"/>
        <w:adjustRightInd w:val="0"/>
        <w:spacing w:after="0" w:line="240" w:lineRule="auto"/>
        <w:ind w:left="567" w:hanging="567"/>
        <w:jc w:val="both"/>
        <w:rPr>
          <w:rFonts w:cstheme="minorHAnsi"/>
        </w:rPr>
      </w:pPr>
      <w:r>
        <w:rPr>
          <w:rFonts w:cstheme="minorHAnsi"/>
        </w:rPr>
        <w:lastRenderedPageBreak/>
        <w:t xml:space="preserve">2. </w:t>
      </w:r>
      <w:r>
        <w:rPr>
          <w:rFonts w:cstheme="minorHAnsi"/>
        </w:rPr>
        <w:tab/>
        <w:t>A conversation about what the justice system is trying to achieve, and what values lie at its core, is long overdue. And that;</w:t>
      </w:r>
    </w:p>
    <w:p w14:paraId="110C4324" w14:textId="77777777" w:rsidR="005C4022" w:rsidRDefault="005C4022" w:rsidP="005C4022">
      <w:pPr>
        <w:autoSpaceDE w:val="0"/>
        <w:autoSpaceDN w:val="0"/>
        <w:adjustRightInd w:val="0"/>
        <w:spacing w:after="0" w:line="240" w:lineRule="auto"/>
        <w:ind w:left="567" w:hanging="567"/>
        <w:jc w:val="both"/>
        <w:rPr>
          <w:rFonts w:cstheme="minorHAnsi"/>
        </w:rPr>
      </w:pPr>
    </w:p>
    <w:p w14:paraId="1E787447" w14:textId="77777777" w:rsidR="005C4022" w:rsidRDefault="005C4022" w:rsidP="005C4022">
      <w:pPr>
        <w:autoSpaceDE w:val="0"/>
        <w:autoSpaceDN w:val="0"/>
        <w:adjustRightInd w:val="0"/>
        <w:spacing w:after="0" w:line="240" w:lineRule="auto"/>
        <w:ind w:left="567" w:hanging="567"/>
        <w:jc w:val="both"/>
        <w:rPr>
          <w:rFonts w:cstheme="minorHAnsi"/>
        </w:rPr>
      </w:pPr>
      <w:r>
        <w:rPr>
          <w:rFonts w:cstheme="minorHAnsi"/>
        </w:rPr>
        <w:t xml:space="preserve">3. </w:t>
      </w:r>
      <w:r>
        <w:rPr>
          <w:rFonts w:cstheme="minorHAnsi"/>
        </w:rPr>
        <w:tab/>
      </w:r>
      <w:proofErr w:type="spellStart"/>
      <w:r>
        <w:rPr>
          <w:rFonts w:cstheme="minorHAnsi"/>
        </w:rPr>
        <w:t>Tiriti</w:t>
      </w:r>
      <w:proofErr w:type="spellEnd"/>
      <w:r>
        <w:rPr>
          <w:rFonts w:cstheme="minorHAnsi"/>
        </w:rPr>
        <w:t xml:space="preserve"> o Waitangi implications and Māori </w:t>
      </w:r>
      <w:proofErr w:type="spellStart"/>
      <w:r>
        <w:rPr>
          <w:rFonts w:cstheme="minorHAnsi"/>
        </w:rPr>
        <w:t>kaupapa</w:t>
      </w:r>
      <w:proofErr w:type="spellEnd"/>
      <w:r>
        <w:rPr>
          <w:rFonts w:cstheme="minorHAnsi"/>
        </w:rPr>
        <w:t xml:space="preserve"> need to be fundamental to the conversation as part of the solution</w:t>
      </w:r>
    </w:p>
    <w:p w14:paraId="0E11841D" w14:textId="77777777" w:rsidR="005C4022" w:rsidRDefault="005C4022" w:rsidP="005C4022">
      <w:pPr>
        <w:autoSpaceDE w:val="0"/>
        <w:autoSpaceDN w:val="0"/>
        <w:adjustRightInd w:val="0"/>
        <w:spacing w:after="0" w:line="240" w:lineRule="auto"/>
        <w:ind w:left="567" w:hanging="567"/>
        <w:jc w:val="both"/>
        <w:rPr>
          <w:rFonts w:cstheme="minorHAnsi"/>
        </w:rPr>
      </w:pPr>
    </w:p>
    <w:p w14:paraId="5106087A" w14:textId="77777777" w:rsidR="005C4022" w:rsidRDefault="005C4022" w:rsidP="005C4022">
      <w:pPr>
        <w:spacing w:after="0" w:line="240" w:lineRule="auto"/>
        <w:rPr>
          <w:rFonts w:cstheme="minorHAnsi"/>
          <w:b/>
          <w:bCs/>
        </w:rPr>
      </w:pPr>
      <w:r>
        <w:rPr>
          <w:rFonts w:cstheme="minorHAnsi"/>
          <w:b/>
          <w:bCs/>
        </w:rPr>
        <w:t>That this General Synod/</w:t>
      </w:r>
      <w:proofErr w:type="spellStart"/>
      <w:r>
        <w:rPr>
          <w:rFonts w:cstheme="minorHAnsi"/>
          <w:b/>
          <w:bCs/>
        </w:rPr>
        <w:t>te</w:t>
      </w:r>
      <w:proofErr w:type="spellEnd"/>
      <w:r>
        <w:rPr>
          <w:rFonts w:cstheme="minorHAnsi"/>
          <w:b/>
          <w:bCs/>
        </w:rPr>
        <w:t xml:space="preserve"> Hīnota Whānui 2018:</w:t>
      </w:r>
    </w:p>
    <w:p w14:paraId="6F801625" w14:textId="77777777" w:rsidR="005C4022" w:rsidRDefault="005C4022" w:rsidP="005C4022">
      <w:pPr>
        <w:spacing w:after="0" w:line="240" w:lineRule="auto"/>
        <w:rPr>
          <w:rFonts w:cstheme="minorHAnsi"/>
        </w:rPr>
      </w:pPr>
    </w:p>
    <w:p w14:paraId="1FDE83E0" w14:textId="77777777" w:rsidR="005C4022" w:rsidRDefault="005C4022" w:rsidP="005C4022">
      <w:pPr>
        <w:autoSpaceDE w:val="0"/>
        <w:autoSpaceDN w:val="0"/>
        <w:adjustRightInd w:val="0"/>
        <w:spacing w:after="0" w:line="240" w:lineRule="auto"/>
        <w:ind w:left="567" w:hanging="567"/>
        <w:jc w:val="both"/>
        <w:rPr>
          <w:rFonts w:cstheme="minorHAnsi"/>
        </w:rPr>
      </w:pPr>
      <w:r>
        <w:rPr>
          <w:rFonts w:cstheme="minorHAnsi"/>
        </w:rPr>
        <w:t xml:space="preserve">1. </w:t>
      </w:r>
      <w:r>
        <w:rPr>
          <w:rFonts w:cstheme="minorHAnsi"/>
        </w:rPr>
        <w:tab/>
        <w:t>Calls upon the Government to establish a systems wide Royal Commission into the Criminal Justice System in New Zealand, and</w:t>
      </w:r>
    </w:p>
    <w:p w14:paraId="3675FAB9" w14:textId="77777777" w:rsidR="005C4022" w:rsidRDefault="005C4022" w:rsidP="005C4022">
      <w:pPr>
        <w:autoSpaceDE w:val="0"/>
        <w:autoSpaceDN w:val="0"/>
        <w:adjustRightInd w:val="0"/>
        <w:spacing w:after="0" w:line="240" w:lineRule="auto"/>
        <w:ind w:left="567" w:hanging="567"/>
        <w:jc w:val="both"/>
        <w:rPr>
          <w:rFonts w:cstheme="minorHAnsi"/>
        </w:rPr>
      </w:pPr>
    </w:p>
    <w:p w14:paraId="67205695" w14:textId="77777777" w:rsidR="005C4022" w:rsidRDefault="005C4022" w:rsidP="005C4022">
      <w:pPr>
        <w:autoSpaceDE w:val="0"/>
        <w:autoSpaceDN w:val="0"/>
        <w:adjustRightInd w:val="0"/>
        <w:spacing w:after="0" w:line="240" w:lineRule="auto"/>
        <w:ind w:left="567" w:hanging="567"/>
        <w:jc w:val="both"/>
        <w:rPr>
          <w:rFonts w:cstheme="minorHAnsi"/>
        </w:rPr>
      </w:pPr>
      <w:r>
        <w:rPr>
          <w:rFonts w:cstheme="minorHAnsi"/>
        </w:rPr>
        <w:t xml:space="preserve">2. </w:t>
      </w:r>
      <w:r>
        <w:rPr>
          <w:rFonts w:cstheme="minorHAnsi"/>
        </w:rPr>
        <w:tab/>
        <w:t>Tasks the Social Justice Crime and Justice and Punishment portfolio group under the guidance of Standing Committee to;</w:t>
      </w:r>
    </w:p>
    <w:p w14:paraId="5EA687FD" w14:textId="77777777" w:rsidR="005C4022" w:rsidRDefault="005C4022" w:rsidP="005C4022">
      <w:pPr>
        <w:autoSpaceDE w:val="0"/>
        <w:autoSpaceDN w:val="0"/>
        <w:adjustRightInd w:val="0"/>
        <w:spacing w:after="0" w:line="240" w:lineRule="auto"/>
        <w:ind w:left="567" w:hanging="567"/>
        <w:jc w:val="both"/>
        <w:rPr>
          <w:rFonts w:cstheme="minorHAnsi"/>
        </w:rPr>
      </w:pPr>
    </w:p>
    <w:p w14:paraId="051C1DB4" w14:textId="0DACE487" w:rsidR="005C4022" w:rsidRDefault="005C4022" w:rsidP="005C4022">
      <w:pPr>
        <w:tabs>
          <w:tab w:val="left" w:pos="567"/>
        </w:tabs>
        <w:autoSpaceDE w:val="0"/>
        <w:autoSpaceDN w:val="0"/>
        <w:adjustRightInd w:val="0"/>
        <w:spacing w:after="0" w:line="240" w:lineRule="auto"/>
        <w:ind w:left="1134" w:hanging="567"/>
        <w:rPr>
          <w:rFonts w:cstheme="minorHAnsi"/>
        </w:rPr>
      </w:pPr>
      <w:r>
        <w:rPr>
          <w:rFonts w:cstheme="minorHAnsi"/>
        </w:rPr>
        <w:t xml:space="preserve">a. </w:t>
      </w:r>
      <w:r>
        <w:rPr>
          <w:rFonts w:cstheme="minorHAnsi"/>
        </w:rPr>
        <w:tab/>
        <w:t>Compile all necessary documents to support this call and give it the necessary credibility.</w:t>
      </w:r>
    </w:p>
    <w:p w14:paraId="22AC4348" w14:textId="77777777" w:rsidR="005C4022" w:rsidRDefault="005C4022" w:rsidP="005C4022">
      <w:pPr>
        <w:tabs>
          <w:tab w:val="left" w:pos="567"/>
        </w:tabs>
        <w:autoSpaceDE w:val="0"/>
        <w:autoSpaceDN w:val="0"/>
        <w:adjustRightInd w:val="0"/>
        <w:spacing w:after="0" w:line="240" w:lineRule="auto"/>
        <w:ind w:left="1134" w:hanging="567"/>
        <w:rPr>
          <w:rFonts w:cstheme="minorHAnsi"/>
        </w:rPr>
      </w:pPr>
      <w:r>
        <w:rPr>
          <w:rFonts w:cstheme="minorHAnsi"/>
        </w:rPr>
        <w:t>b.</w:t>
      </w:r>
      <w:r>
        <w:rPr>
          <w:rFonts w:cstheme="minorHAnsi"/>
        </w:rPr>
        <w:tab/>
        <w:t xml:space="preserve"> Coordinate with other groups interested in supporting this call.</w:t>
      </w:r>
    </w:p>
    <w:p w14:paraId="54ADC89B" w14:textId="731AAB8A" w:rsidR="005C4022" w:rsidRDefault="005C4022" w:rsidP="005C4022">
      <w:pPr>
        <w:tabs>
          <w:tab w:val="left" w:pos="567"/>
        </w:tabs>
        <w:autoSpaceDE w:val="0"/>
        <w:autoSpaceDN w:val="0"/>
        <w:adjustRightInd w:val="0"/>
        <w:spacing w:after="0" w:line="240" w:lineRule="auto"/>
        <w:ind w:left="1134" w:hanging="567"/>
        <w:rPr>
          <w:rFonts w:cstheme="minorHAnsi"/>
        </w:rPr>
      </w:pPr>
      <w:r>
        <w:rPr>
          <w:rFonts w:cstheme="minorHAnsi"/>
        </w:rPr>
        <w:t xml:space="preserve">c. </w:t>
      </w:r>
      <w:r>
        <w:rPr>
          <w:rFonts w:cstheme="minorHAnsi"/>
        </w:rPr>
        <w:tab/>
        <w:t>Plan the strategy around timing for this call and method of delivery.</w:t>
      </w:r>
    </w:p>
    <w:p w14:paraId="55CF31FD" w14:textId="0A3CB69B" w:rsidR="005C4022" w:rsidRDefault="005C4022" w:rsidP="005C4022">
      <w:pPr>
        <w:tabs>
          <w:tab w:val="left" w:pos="567"/>
        </w:tabs>
        <w:autoSpaceDE w:val="0"/>
        <w:autoSpaceDN w:val="0"/>
        <w:adjustRightInd w:val="0"/>
        <w:spacing w:after="0" w:line="240" w:lineRule="auto"/>
        <w:ind w:left="1134" w:hanging="567"/>
        <w:jc w:val="both"/>
        <w:rPr>
          <w:rFonts w:cstheme="minorHAnsi"/>
        </w:rPr>
      </w:pPr>
      <w:r>
        <w:rPr>
          <w:rFonts w:cstheme="minorHAnsi"/>
        </w:rPr>
        <w:t xml:space="preserve">d. </w:t>
      </w:r>
      <w:r>
        <w:rPr>
          <w:rFonts w:cstheme="minorHAnsi"/>
        </w:rPr>
        <w:tab/>
        <w:t>Support the 3 Archbishops of the province to lead the delivery of the call for a Royal Commission.</w:t>
      </w:r>
    </w:p>
    <w:p w14:paraId="08BDA3C9" w14:textId="77777777" w:rsidR="005C4022" w:rsidRDefault="005C4022" w:rsidP="005C4022">
      <w:pPr>
        <w:tabs>
          <w:tab w:val="left" w:pos="1134"/>
        </w:tabs>
        <w:spacing w:after="0" w:line="240" w:lineRule="auto"/>
        <w:ind w:left="567"/>
        <w:jc w:val="both"/>
      </w:pPr>
      <w:r>
        <w:rPr>
          <w:rFonts w:cstheme="minorHAnsi"/>
        </w:rPr>
        <w:t>e.</w:t>
      </w:r>
      <w:r>
        <w:rPr>
          <w:rFonts w:cstheme="minorHAnsi"/>
        </w:rPr>
        <w:tab/>
        <w:t xml:space="preserve">Provide suitable theological resources to ensure the wider Anglican Church understands </w:t>
      </w:r>
      <w:r>
        <w:rPr>
          <w:rFonts w:cstheme="minorHAnsi"/>
        </w:rPr>
        <w:tab/>
        <w:t xml:space="preserve">the need for a Royal Commission into the Criminal Justice system and its significance to </w:t>
      </w:r>
      <w:r>
        <w:rPr>
          <w:rFonts w:cstheme="minorHAnsi"/>
        </w:rPr>
        <w:tab/>
        <w:t>the Kingdom of God and the Gospel of love.</w:t>
      </w:r>
    </w:p>
    <w:p w14:paraId="6E410692" w14:textId="77777777" w:rsidR="005C4022" w:rsidRPr="00184BE4" w:rsidRDefault="005C4022" w:rsidP="005C4022">
      <w:pPr>
        <w:spacing w:after="0" w:line="240" w:lineRule="auto"/>
        <w:jc w:val="right"/>
        <w:rPr>
          <w:b/>
        </w:rPr>
      </w:pPr>
      <w:r>
        <w:rPr>
          <w:b/>
        </w:rPr>
        <w:t>Agreed</w:t>
      </w:r>
    </w:p>
    <w:p w14:paraId="4FA603DA" w14:textId="77777777" w:rsidR="005C4022" w:rsidRDefault="005C4022" w:rsidP="005C4022">
      <w:pPr>
        <w:spacing w:after="0" w:line="240" w:lineRule="auto"/>
        <w:jc w:val="both"/>
      </w:pPr>
    </w:p>
    <w:p w14:paraId="2EEEA2EE" w14:textId="77777777" w:rsidR="00EB49C0" w:rsidRPr="00E82AE9" w:rsidRDefault="00EB49C0" w:rsidP="00EB49C0">
      <w:pPr>
        <w:spacing w:after="0" w:line="240" w:lineRule="auto"/>
        <w:jc w:val="center"/>
        <w:rPr>
          <w:b/>
          <w:bCs/>
        </w:rPr>
      </w:pPr>
      <w:r w:rsidRPr="00E82AE9">
        <w:rPr>
          <w:b/>
          <w:bCs/>
        </w:rPr>
        <w:t>Motion 13</w:t>
      </w:r>
      <w:r>
        <w:rPr>
          <w:b/>
          <w:bCs/>
        </w:rPr>
        <w:t xml:space="preserve"> amendment to the amended motion</w:t>
      </w:r>
    </w:p>
    <w:p w14:paraId="13ED4B0C" w14:textId="77777777" w:rsidR="00EB49C0" w:rsidRDefault="00EB49C0" w:rsidP="00EB49C0">
      <w:pPr>
        <w:spacing w:after="0" w:line="240" w:lineRule="auto"/>
        <w:jc w:val="center"/>
        <w:rPr>
          <w:rFonts w:eastAsia="Times New Roman"/>
          <w:iCs/>
        </w:rPr>
      </w:pPr>
      <w:r w:rsidRPr="00A16BB1">
        <w:rPr>
          <w:b/>
        </w:rPr>
        <w:t>Title G Canon III ‘Of Marriage’ Review</w:t>
      </w:r>
    </w:p>
    <w:p w14:paraId="1164C2E2" w14:textId="77777777" w:rsidR="00EB49C0" w:rsidRPr="00E82AE9" w:rsidRDefault="00EB49C0" w:rsidP="00EB49C0">
      <w:pPr>
        <w:spacing w:after="0" w:line="240" w:lineRule="auto"/>
        <w:rPr>
          <w:rFonts w:eastAsia="Times New Roman"/>
        </w:rPr>
      </w:pPr>
      <w:r>
        <w:rPr>
          <w:rFonts w:eastAsia="Times New Roman"/>
          <w:iCs/>
        </w:rPr>
        <w:t>1.</w:t>
      </w:r>
      <w:r>
        <w:rPr>
          <w:rFonts w:eastAsia="Times New Roman"/>
          <w:iCs/>
        </w:rPr>
        <w:tab/>
      </w:r>
      <w:r w:rsidRPr="00E82AE9">
        <w:rPr>
          <w:rFonts w:eastAsia="Times New Roman"/>
          <w:iCs/>
        </w:rPr>
        <w:t xml:space="preserve">The Rev’d R Bonifant </w:t>
      </w:r>
      <w:r w:rsidRPr="00E82AE9">
        <w:rPr>
          <w:rFonts w:eastAsia="Times New Roman"/>
          <w:iCs/>
        </w:rPr>
        <w:tab/>
      </w:r>
      <w:r w:rsidRPr="00E82AE9">
        <w:rPr>
          <w:rFonts w:eastAsia="Times New Roman"/>
          <w:iCs/>
        </w:rPr>
        <w:tab/>
      </w:r>
      <w:r>
        <w:rPr>
          <w:rFonts w:eastAsia="Times New Roman"/>
          <w:iCs/>
        </w:rPr>
        <w:tab/>
      </w:r>
      <w:r>
        <w:rPr>
          <w:rFonts w:eastAsia="Times New Roman"/>
          <w:iCs/>
        </w:rPr>
        <w:tab/>
        <w:t>2.</w:t>
      </w:r>
      <w:r>
        <w:rPr>
          <w:rFonts w:eastAsia="Times New Roman"/>
          <w:iCs/>
        </w:rPr>
        <w:tab/>
      </w:r>
      <w:r w:rsidRPr="00E82AE9">
        <w:rPr>
          <w:rFonts w:eastAsia="Times New Roman"/>
          <w:iCs/>
        </w:rPr>
        <w:t>The Rev’d C Barrie </w:t>
      </w:r>
    </w:p>
    <w:p w14:paraId="6195226E" w14:textId="77777777" w:rsidR="00EB49C0" w:rsidRPr="00B100D7" w:rsidRDefault="00EB49C0" w:rsidP="00EB49C0">
      <w:pPr>
        <w:spacing w:line="240" w:lineRule="auto"/>
        <w:jc w:val="both"/>
        <w:rPr>
          <w:rFonts w:eastAsia="Times New Roman"/>
        </w:rPr>
      </w:pPr>
      <w:proofErr w:type="gramStart"/>
      <w:r w:rsidRPr="00E82AE9">
        <w:rPr>
          <w:rFonts w:eastAsia="Times New Roman"/>
          <w:b/>
          <w:bCs/>
          <w:iCs/>
        </w:rPr>
        <w:t>In light of</w:t>
      </w:r>
      <w:proofErr w:type="gramEnd"/>
      <w:r w:rsidRPr="00E82AE9">
        <w:rPr>
          <w:rFonts w:eastAsia="Times New Roman"/>
          <w:b/>
          <w:bCs/>
          <w:iCs/>
        </w:rPr>
        <w:t xml:space="preserve"> the change in the legal definition of Marriage in Aotearoa New Zealand in 2013, that this General Synod</w:t>
      </w:r>
      <w:r>
        <w:rPr>
          <w:rFonts w:eastAsia="Times New Roman"/>
          <w:b/>
          <w:bCs/>
          <w:iCs/>
        </w:rPr>
        <w:t xml:space="preserve"> /</w:t>
      </w:r>
      <w:r w:rsidRPr="00E82AE9">
        <w:rPr>
          <w:rFonts w:eastAsia="Times New Roman"/>
          <w:b/>
          <w:bCs/>
          <w:iCs/>
        </w:rPr>
        <w:t xml:space="preserve"> Te Hīnota Whānui:</w:t>
      </w:r>
    </w:p>
    <w:p w14:paraId="3156B6FF" w14:textId="77777777" w:rsidR="00EB49C0" w:rsidRPr="000421BB" w:rsidRDefault="00EB49C0" w:rsidP="00EB49C0">
      <w:pPr>
        <w:spacing w:after="0" w:line="240" w:lineRule="auto"/>
        <w:jc w:val="both"/>
        <w:rPr>
          <w:rFonts w:eastAsia="Times New Roman"/>
          <w:i/>
          <w:iCs/>
          <w:lang w:val="en-GB"/>
        </w:rPr>
      </w:pPr>
      <w:r w:rsidRPr="00204774">
        <w:rPr>
          <w:rFonts w:eastAsia="Times New Roman"/>
          <w:iCs/>
          <w:lang w:val="en-GB"/>
        </w:rPr>
        <w:t>Ask the Primates to set terms of reference and establish a working group to review Title G Canon III of Marriage including the question as to whether this church should remain an agent of the State in New Zealand for the purposes of solemnisation of marriages, given that the New Zealand State’s understanding of Marriage and this Church’s understanding of Marriage are no longer consonant, with the aim of bringing recommendations to General Synod /</w:t>
      </w:r>
      <w:r w:rsidRPr="00204774">
        <w:rPr>
          <w:rFonts w:eastAsia="Times New Roman"/>
          <w:i/>
          <w:iCs/>
          <w:lang w:val="en-GB"/>
        </w:rPr>
        <w:t xml:space="preserve"> </w:t>
      </w:r>
      <w:r w:rsidRPr="00204774">
        <w:rPr>
          <w:rFonts w:eastAsia="Times New Roman"/>
          <w:iCs/>
          <w:lang w:val="en-GB"/>
        </w:rPr>
        <w:t>Te Hīnota Whānui in 2022</w:t>
      </w:r>
      <w:r>
        <w:rPr>
          <w:rFonts w:eastAsia="Times New Roman"/>
          <w:iCs/>
          <w:lang w:val="en-GB"/>
        </w:rPr>
        <w:t>.</w:t>
      </w:r>
    </w:p>
    <w:p w14:paraId="66B710BA" w14:textId="77777777" w:rsidR="00EB49C0" w:rsidRDefault="00EB49C0" w:rsidP="00EB49C0">
      <w:pPr>
        <w:spacing w:after="0" w:line="240" w:lineRule="auto"/>
        <w:jc w:val="right"/>
        <w:rPr>
          <w:rFonts w:eastAsia="Times New Roman"/>
          <w:b/>
          <w:iCs/>
          <w:lang w:val="en-GB"/>
        </w:rPr>
      </w:pPr>
      <w:r w:rsidRPr="000421BB">
        <w:rPr>
          <w:rFonts w:eastAsia="Times New Roman"/>
          <w:b/>
          <w:iCs/>
          <w:lang w:val="en-GB"/>
        </w:rPr>
        <w:t>Motion Lost</w:t>
      </w:r>
    </w:p>
    <w:p w14:paraId="1809A356" w14:textId="77777777" w:rsidR="00EB49C0" w:rsidRDefault="00EB49C0" w:rsidP="00EB49C0">
      <w:pPr>
        <w:spacing w:after="0" w:line="240" w:lineRule="auto"/>
        <w:jc w:val="center"/>
        <w:rPr>
          <w:rFonts w:cstheme="minorHAnsi"/>
          <w:b/>
        </w:rPr>
      </w:pPr>
    </w:p>
    <w:p w14:paraId="44CBE612" w14:textId="77777777" w:rsidR="00EB49C0" w:rsidRPr="000F0029" w:rsidRDefault="00EB49C0" w:rsidP="00EB49C0">
      <w:pPr>
        <w:spacing w:after="0" w:line="240" w:lineRule="auto"/>
        <w:jc w:val="center"/>
        <w:rPr>
          <w:rFonts w:cstheme="minorHAnsi"/>
          <w:b/>
        </w:rPr>
      </w:pPr>
      <w:r w:rsidRPr="000F0029">
        <w:rPr>
          <w:rFonts w:cstheme="minorHAnsi"/>
          <w:b/>
        </w:rPr>
        <w:t>Motion 14</w:t>
      </w:r>
      <w:r>
        <w:rPr>
          <w:rFonts w:cstheme="minorHAnsi"/>
          <w:b/>
        </w:rPr>
        <w:t xml:space="preserve"> amended</w:t>
      </w:r>
    </w:p>
    <w:p w14:paraId="5D46137C" w14:textId="77777777" w:rsidR="00EB49C0" w:rsidRPr="00C9760D" w:rsidRDefault="00EB49C0" w:rsidP="00EB49C0">
      <w:pPr>
        <w:spacing w:after="0" w:line="240" w:lineRule="auto"/>
        <w:jc w:val="center"/>
        <w:rPr>
          <w:rFonts w:cstheme="minorHAnsi"/>
        </w:rPr>
      </w:pPr>
      <w:r w:rsidRPr="008749F6">
        <w:rPr>
          <w:rFonts w:eastAsia="Times New Roman" w:cstheme="minorHAnsi"/>
          <w:b/>
        </w:rPr>
        <w:t xml:space="preserve">Formal apology to </w:t>
      </w:r>
      <w:proofErr w:type="spellStart"/>
      <w:r w:rsidRPr="008749F6">
        <w:rPr>
          <w:rFonts w:eastAsia="Times New Roman" w:cstheme="minorHAnsi"/>
          <w:b/>
        </w:rPr>
        <w:t>Ngati</w:t>
      </w:r>
      <w:proofErr w:type="spellEnd"/>
      <w:r w:rsidRPr="008749F6">
        <w:rPr>
          <w:rFonts w:eastAsia="Times New Roman" w:cstheme="minorHAnsi"/>
          <w:b/>
        </w:rPr>
        <w:t xml:space="preserve"> </w:t>
      </w:r>
      <w:proofErr w:type="spellStart"/>
      <w:r w:rsidRPr="008749F6">
        <w:rPr>
          <w:rFonts w:eastAsia="Times New Roman" w:cstheme="minorHAnsi"/>
          <w:b/>
        </w:rPr>
        <w:t>Tapu</w:t>
      </w:r>
      <w:proofErr w:type="spellEnd"/>
      <w:r w:rsidRPr="008749F6">
        <w:rPr>
          <w:rFonts w:eastAsia="Times New Roman" w:cstheme="minorHAnsi"/>
          <w:b/>
        </w:rPr>
        <w:t xml:space="preserve"> and </w:t>
      </w:r>
      <w:proofErr w:type="spellStart"/>
      <w:r w:rsidRPr="008749F6">
        <w:rPr>
          <w:rFonts w:eastAsia="Times New Roman" w:cstheme="minorHAnsi"/>
          <w:b/>
        </w:rPr>
        <w:t>Ngaitamarawaho</w:t>
      </w:r>
      <w:proofErr w:type="spellEnd"/>
      <w:r w:rsidRPr="008749F6">
        <w:rPr>
          <w:rFonts w:eastAsia="Times New Roman" w:cstheme="minorHAnsi"/>
          <w:b/>
        </w:rPr>
        <w:t xml:space="preserve"> of Tauranga Moana</w:t>
      </w:r>
    </w:p>
    <w:p w14:paraId="646658CE" w14:textId="77777777" w:rsidR="00EB49C0" w:rsidRPr="00C9760D" w:rsidRDefault="00EB49C0" w:rsidP="00EB49C0">
      <w:pPr>
        <w:spacing w:after="0" w:line="240" w:lineRule="auto"/>
        <w:jc w:val="both"/>
        <w:rPr>
          <w:rFonts w:eastAsia="Times New Roman" w:cstheme="minorHAnsi"/>
        </w:rPr>
      </w:pPr>
      <w:r>
        <w:rPr>
          <w:rFonts w:cstheme="minorHAnsi"/>
        </w:rPr>
        <w:t>1.</w:t>
      </w:r>
      <w:r>
        <w:rPr>
          <w:rFonts w:cstheme="minorHAnsi"/>
        </w:rPr>
        <w:tab/>
      </w:r>
      <w:r w:rsidRPr="00C9760D">
        <w:rPr>
          <w:rFonts w:cstheme="minorHAnsi"/>
        </w:rPr>
        <w:t>The Most Rev’d P</w:t>
      </w:r>
      <w:r>
        <w:rPr>
          <w:rFonts w:cstheme="minorHAnsi"/>
        </w:rPr>
        <w:t xml:space="preserve"> Richardson</w:t>
      </w:r>
      <w:r>
        <w:rPr>
          <w:rFonts w:cstheme="minorHAnsi"/>
        </w:rPr>
        <w:tab/>
      </w:r>
      <w:r>
        <w:rPr>
          <w:rFonts w:cstheme="minorHAnsi"/>
        </w:rPr>
        <w:tab/>
      </w:r>
      <w:r>
        <w:rPr>
          <w:rFonts w:cstheme="minorHAnsi"/>
        </w:rPr>
        <w:tab/>
        <w:t>2.</w:t>
      </w:r>
      <w:r>
        <w:rPr>
          <w:rFonts w:cstheme="minorHAnsi"/>
        </w:rPr>
        <w:tab/>
      </w:r>
      <w:r w:rsidRPr="00C9760D">
        <w:rPr>
          <w:rFonts w:cstheme="minorHAnsi"/>
        </w:rPr>
        <w:t>The Rt Rev’d N Katene</w:t>
      </w:r>
    </w:p>
    <w:p w14:paraId="4569D218" w14:textId="77777777" w:rsidR="00EB49C0" w:rsidRDefault="00EB49C0" w:rsidP="00EB49C0">
      <w:pPr>
        <w:spacing w:after="0" w:line="240" w:lineRule="auto"/>
        <w:jc w:val="both"/>
        <w:rPr>
          <w:rFonts w:eastAsia="Times New Roman" w:cstheme="minorHAnsi"/>
        </w:rPr>
      </w:pPr>
      <w:r w:rsidRPr="00C9760D">
        <w:rPr>
          <w:rFonts w:eastAsia="Times New Roman" w:cstheme="minorHAnsi"/>
          <w:b/>
        </w:rPr>
        <w:t>That this General Synod</w:t>
      </w:r>
      <w:r>
        <w:rPr>
          <w:rFonts w:eastAsia="Times New Roman" w:cstheme="minorHAnsi"/>
          <w:b/>
        </w:rPr>
        <w:t xml:space="preserve"> </w:t>
      </w:r>
      <w:r w:rsidRPr="00C9760D">
        <w:rPr>
          <w:rFonts w:eastAsia="Times New Roman" w:cstheme="minorHAnsi"/>
          <w:b/>
        </w:rPr>
        <w:t>/</w:t>
      </w:r>
      <w:r>
        <w:rPr>
          <w:rFonts w:eastAsia="Times New Roman" w:cstheme="minorHAnsi"/>
          <w:b/>
        </w:rPr>
        <w:t xml:space="preserve"> </w:t>
      </w:r>
      <w:r w:rsidRPr="00C9760D">
        <w:rPr>
          <w:rFonts w:eastAsia="Times New Roman" w:cstheme="minorHAnsi"/>
          <w:b/>
        </w:rPr>
        <w:t>Te Hīnota Whānui 2018:</w:t>
      </w:r>
    </w:p>
    <w:p w14:paraId="07ADB4D8" w14:textId="77777777" w:rsidR="00EB49C0" w:rsidRPr="00C9760D" w:rsidRDefault="00EB49C0" w:rsidP="00EB49C0">
      <w:pPr>
        <w:spacing w:after="0" w:line="240" w:lineRule="auto"/>
        <w:jc w:val="both"/>
        <w:rPr>
          <w:rFonts w:eastAsia="Times New Roman" w:cstheme="minorHAnsi"/>
        </w:rPr>
      </w:pPr>
    </w:p>
    <w:p w14:paraId="2DFF78F1" w14:textId="77777777" w:rsidR="00EB49C0" w:rsidRPr="00B9672D" w:rsidRDefault="00EB49C0" w:rsidP="00EB49C0">
      <w:pPr>
        <w:pStyle w:val="ListParagraph"/>
        <w:numPr>
          <w:ilvl w:val="0"/>
          <w:numId w:val="36"/>
        </w:numPr>
        <w:spacing w:line="240" w:lineRule="auto"/>
        <w:ind w:left="567" w:hanging="567"/>
        <w:jc w:val="both"/>
        <w:rPr>
          <w:rFonts w:eastAsia="Times New Roman"/>
        </w:rPr>
      </w:pPr>
      <w:r w:rsidRPr="3CA8B77B">
        <w:t xml:space="preserve">Apologises to Nga Iwi o Tauranga Moana, </w:t>
      </w:r>
      <w:proofErr w:type="spellStart"/>
      <w:r w:rsidRPr="00BD6D0D">
        <w:t>whanui</w:t>
      </w:r>
      <w:proofErr w:type="spellEnd"/>
      <w:r w:rsidRPr="00BD6D0D">
        <w:t xml:space="preserve"> </w:t>
      </w:r>
      <w:proofErr w:type="spellStart"/>
      <w:r w:rsidRPr="00BD6D0D">
        <w:t>tonu</w:t>
      </w:r>
      <w:proofErr w:type="spellEnd"/>
      <w:r w:rsidRPr="3CA8B77B">
        <w:t>, for the</w:t>
      </w:r>
      <w:r>
        <w:t xml:space="preserve"> yielding and</w:t>
      </w:r>
      <w:r w:rsidRPr="3CA8B77B">
        <w:t xml:space="preserve"> loss of the Te Papa mission lands and commits to continue to pray for a final and mutually agreeable settlement to the Tauranga Moana land case before the Waitangi Tribunal; </w:t>
      </w:r>
      <w:r w:rsidRPr="3CA8B77B">
        <w:rPr>
          <w:rFonts w:eastAsia="Times New Roman"/>
        </w:rPr>
        <w:t>and,</w:t>
      </w:r>
    </w:p>
    <w:p w14:paraId="3CCF916A" w14:textId="77777777" w:rsidR="00EB49C0" w:rsidRPr="00C9760D" w:rsidRDefault="00EB49C0" w:rsidP="00EB49C0">
      <w:pPr>
        <w:pStyle w:val="ListParagraph"/>
        <w:spacing w:line="240" w:lineRule="auto"/>
        <w:ind w:left="567" w:hanging="567"/>
        <w:jc w:val="both"/>
        <w:rPr>
          <w:rFonts w:eastAsia="Times New Roman" w:cstheme="minorHAnsi"/>
        </w:rPr>
      </w:pPr>
    </w:p>
    <w:p w14:paraId="020A5D83" w14:textId="77777777" w:rsidR="00EB49C0" w:rsidRPr="00B9672D" w:rsidRDefault="00EB49C0" w:rsidP="00EB49C0">
      <w:pPr>
        <w:pStyle w:val="ListParagraph"/>
        <w:numPr>
          <w:ilvl w:val="0"/>
          <w:numId w:val="36"/>
        </w:numPr>
        <w:spacing w:line="240" w:lineRule="auto"/>
        <w:ind w:left="567" w:hanging="567"/>
        <w:jc w:val="both"/>
        <w:rPr>
          <w:rFonts w:eastAsia="Times New Roman" w:cstheme="minorHAnsi"/>
        </w:rPr>
      </w:pPr>
      <w:r w:rsidRPr="00B9672D">
        <w:rPr>
          <w:rFonts w:eastAsia="Times New Roman" w:cstheme="minorHAnsi"/>
        </w:rPr>
        <w:t>Notes that a parcel of land in Tauranga Moana of approximately 1300 acres known as the “Te Papa Block</w:t>
      </w:r>
      <w:r>
        <w:rPr>
          <w:rFonts w:eastAsia="Times New Roman" w:cstheme="minorHAnsi"/>
        </w:rPr>
        <w:t>,</w:t>
      </w:r>
      <w:r w:rsidRPr="00B9672D">
        <w:rPr>
          <w:rFonts w:eastAsia="Times New Roman" w:cstheme="minorHAnsi"/>
        </w:rPr>
        <w:t xml:space="preserve">” is the subject of concern for the </w:t>
      </w:r>
      <w:proofErr w:type="spellStart"/>
      <w:r w:rsidRPr="00B9672D">
        <w:rPr>
          <w:rFonts w:eastAsia="Times New Roman" w:cstheme="minorHAnsi"/>
        </w:rPr>
        <w:t>Otamataha</w:t>
      </w:r>
      <w:proofErr w:type="spellEnd"/>
      <w:r w:rsidRPr="00B9672D">
        <w:rPr>
          <w:rFonts w:eastAsia="Times New Roman" w:cstheme="minorHAnsi"/>
        </w:rPr>
        <w:t xml:space="preserve"> Trust representing </w:t>
      </w:r>
      <w:proofErr w:type="spellStart"/>
      <w:r w:rsidRPr="00B9672D">
        <w:rPr>
          <w:rFonts w:cstheme="minorHAnsi"/>
        </w:rPr>
        <w:t>Ngati</w:t>
      </w:r>
      <w:proofErr w:type="spellEnd"/>
      <w:r w:rsidRPr="00B9672D">
        <w:rPr>
          <w:rFonts w:cstheme="minorHAnsi"/>
        </w:rPr>
        <w:t xml:space="preserve"> </w:t>
      </w:r>
      <w:proofErr w:type="spellStart"/>
      <w:r w:rsidRPr="00B9672D">
        <w:rPr>
          <w:rFonts w:cstheme="minorHAnsi"/>
        </w:rPr>
        <w:t>Tapu</w:t>
      </w:r>
      <w:proofErr w:type="spellEnd"/>
      <w:r w:rsidRPr="00B9672D">
        <w:rPr>
          <w:rFonts w:cstheme="minorHAnsi"/>
        </w:rPr>
        <w:t xml:space="preserve"> and </w:t>
      </w:r>
      <w:proofErr w:type="spellStart"/>
      <w:r w:rsidRPr="00B9672D">
        <w:rPr>
          <w:rFonts w:cstheme="minorHAnsi"/>
        </w:rPr>
        <w:t>Ngaitamarawaho</w:t>
      </w:r>
      <w:proofErr w:type="spellEnd"/>
      <w:r w:rsidRPr="00B9672D">
        <w:rPr>
          <w:rFonts w:eastAsia="Times New Roman" w:cstheme="minorHAnsi"/>
        </w:rPr>
        <w:t>; and,</w:t>
      </w:r>
    </w:p>
    <w:p w14:paraId="62B22170" w14:textId="77777777" w:rsidR="00EB49C0" w:rsidRPr="00C9760D" w:rsidRDefault="00EB49C0" w:rsidP="00EB49C0">
      <w:pPr>
        <w:pStyle w:val="ListParagraph"/>
        <w:spacing w:line="240" w:lineRule="auto"/>
        <w:jc w:val="both"/>
        <w:rPr>
          <w:rFonts w:eastAsia="Times New Roman" w:cstheme="minorHAnsi"/>
        </w:rPr>
      </w:pPr>
    </w:p>
    <w:p w14:paraId="66B99E07" w14:textId="77777777" w:rsidR="00EB49C0" w:rsidRPr="00F640FB" w:rsidRDefault="00EB49C0" w:rsidP="00EB49C0">
      <w:pPr>
        <w:pStyle w:val="ListParagraph"/>
        <w:numPr>
          <w:ilvl w:val="0"/>
          <w:numId w:val="36"/>
        </w:numPr>
        <w:spacing w:line="240" w:lineRule="auto"/>
        <w:ind w:left="567" w:hanging="567"/>
        <w:jc w:val="both"/>
        <w:rPr>
          <w:rFonts w:eastAsia="Times New Roman" w:cstheme="minorHAnsi"/>
        </w:rPr>
      </w:pPr>
      <w:r w:rsidRPr="00F640FB">
        <w:rPr>
          <w:rFonts w:eastAsia="Times New Roman" w:cstheme="minorHAnsi"/>
        </w:rPr>
        <w:lastRenderedPageBreak/>
        <w:t xml:space="preserve">Receives the report “Naboth’s Vineyard: Towards reconciliation in Tauranga Moana,” researched and presented by Dr Alistair Reese, which details the concerns regarding the disposal of this land by the Church Missionary Society Central Lands Board to the colonial government in 1866. (See Synod papers) The lands were transferred “ka </w:t>
      </w:r>
      <w:proofErr w:type="spellStart"/>
      <w:r w:rsidRPr="00F640FB">
        <w:rPr>
          <w:rFonts w:eastAsia="Times New Roman" w:cstheme="minorHAnsi"/>
        </w:rPr>
        <w:t>tuku</w:t>
      </w:r>
      <w:proofErr w:type="spellEnd"/>
      <w:r w:rsidRPr="00F640FB">
        <w:rPr>
          <w:rFonts w:eastAsia="Times New Roman" w:cstheme="minorHAnsi"/>
        </w:rPr>
        <w:t xml:space="preserve">, ka </w:t>
      </w:r>
      <w:proofErr w:type="spellStart"/>
      <w:r w:rsidRPr="00F640FB">
        <w:rPr>
          <w:rFonts w:eastAsia="Times New Roman" w:cstheme="minorHAnsi"/>
        </w:rPr>
        <w:t>hoko</w:t>
      </w:r>
      <w:proofErr w:type="spellEnd"/>
      <w:r w:rsidRPr="00F640FB">
        <w:rPr>
          <w:rFonts w:eastAsia="Times New Roman" w:cstheme="minorHAnsi"/>
        </w:rPr>
        <w:t xml:space="preserve">” in 1838 by the then Church Missionary Society Central Land Board in Tauranga under the care and oversight of Archdeacon Alfred Brown to be held in Trust for Mana Whenua. The land was held and deployed for many years in line with the </w:t>
      </w:r>
      <w:proofErr w:type="spellStart"/>
      <w:r w:rsidRPr="00F640FB">
        <w:rPr>
          <w:rFonts w:eastAsia="Times New Roman" w:cstheme="minorHAnsi"/>
        </w:rPr>
        <w:t>hapu’s</w:t>
      </w:r>
      <w:proofErr w:type="spellEnd"/>
      <w:r w:rsidRPr="00F640FB">
        <w:rPr>
          <w:rFonts w:eastAsia="Times New Roman" w:cstheme="minorHAnsi"/>
        </w:rPr>
        <w:t xml:space="preserve"> intention. These Te Papa lands were finally and reluctantly yielded by the Church Missionary Society Central Land Board to the Crown under great pressure from the colonial government and following many expressions of concern, in exchange for one-fifth of the surveyed sections of land; and, </w:t>
      </w:r>
    </w:p>
    <w:p w14:paraId="79F0694D" w14:textId="77777777" w:rsidR="00EB49C0" w:rsidRPr="00C9760D" w:rsidRDefault="00EB49C0" w:rsidP="00EB49C0">
      <w:pPr>
        <w:pStyle w:val="ListParagraph"/>
        <w:spacing w:line="240" w:lineRule="auto"/>
        <w:jc w:val="both"/>
        <w:rPr>
          <w:rFonts w:eastAsia="Times New Roman" w:cstheme="minorHAnsi"/>
        </w:rPr>
      </w:pPr>
      <w:r w:rsidRPr="00C9760D">
        <w:rPr>
          <w:rFonts w:eastAsia="Times New Roman" w:cstheme="minorHAnsi"/>
        </w:rPr>
        <w:t xml:space="preserve"> </w:t>
      </w:r>
    </w:p>
    <w:p w14:paraId="1704AB5B" w14:textId="77777777" w:rsidR="00EB49C0" w:rsidRDefault="00EB49C0" w:rsidP="00EB49C0">
      <w:pPr>
        <w:pStyle w:val="ListParagraph"/>
        <w:numPr>
          <w:ilvl w:val="0"/>
          <w:numId w:val="36"/>
        </w:numPr>
        <w:spacing w:line="240" w:lineRule="auto"/>
        <w:ind w:left="567" w:hanging="567"/>
        <w:jc w:val="both"/>
        <w:rPr>
          <w:rFonts w:eastAsia="Times New Roman" w:cstheme="minorHAnsi"/>
        </w:rPr>
      </w:pPr>
      <w:proofErr w:type="gramStart"/>
      <w:r w:rsidRPr="008749F6">
        <w:rPr>
          <w:rFonts w:eastAsia="Times New Roman" w:cstheme="minorHAnsi"/>
        </w:rPr>
        <w:t>Is of the opinion that</w:t>
      </w:r>
      <w:proofErr w:type="gramEnd"/>
      <w:r w:rsidRPr="008749F6">
        <w:rPr>
          <w:rFonts w:eastAsia="Times New Roman" w:cstheme="minorHAnsi"/>
        </w:rPr>
        <w:t xml:space="preserve"> the pressure placed by the colonial government on the Church Missionary Society Central Land Board to yield the Te Papa Block for sale in March 1866 was undue and inappropriate.  This process meant that the cultural and moral obligation described in clause 7 was not met by the then Church Missionary Society Central Land Board; and,</w:t>
      </w:r>
    </w:p>
    <w:p w14:paraId="292E899E" w14:textId="77777777" w:rsidR="00EB49C0" w:rsidRDefault="00EB49C0" w:rsidP="00EB49C0">
      <w:pPr>
        <w:spacing w:after="0" w:line="240" w:lineRule="auto"/>
        <w:jc w:val="both"/>
        <w:rPr>
          <w:rFonts w:eastAsia="Times New Roman" w:cstheme="minorHAnsi"/>
        </w:rPr>
      </w:pPr>
    </w:p>
    <w:p w14:paraId="796237C7" w14:textId="77777777" w:rsidR="00EB49C0" w:rsidRPr="001610AD" w:rsidRDefault="00EB49C0" w:rsidP="00EB49C0">
      <w:pPr>
        <w:pStyle w:val="ListParagraph"/>
        <w:numPr>
          <w:ilvl w:val="0"/>
          <w:numId w:val="36"/>
        </w:numPr>
        <w:spacing w:line="240" w:lineRule="auto"/>
        <w:ind w:left="567" w:hanging="567"/>
        <w:jc w:val="both"/>
        <w:rPr>
          <w:rFonts w:cstheme="minorHAnsi"/>
        </w:rPr>
      </w:pPr>
      <w:r w:rsidRPr="001610AD">
        <w:rPr>
          <w:rFonts w:eastAsia="Times New Roman" w:cstheme="minorHAnsi"/>
        </w:rPr>
        <w:t>Is of the opinion that t</w:t>
      </w:r>
      <w:r w:rsidRPr="001610AD">
        <w:rPr>
          <w:rFonts w:cstheme="minorHAnsi"/>
        </w:rPr>
        <w:t>he pressure on the Church Missionary Society Central Land Board to yield the Te Papa Mission lands constitutes a breach of the Treaty of Waitangi/</w:t>
      </w:r>
      <w:proofErr w:type="spellStart"/>
      <w:r w:rsidRPr="001610AD">
        <w:rPr>
          <w:rFonts w:cstheme="minorHAnsi"/>
        </w:rPr>
        <w:t>te</w:t>
      </w:r>
      <w:proofErr w:type="spellEnd"/>
      <w:r w:rsidRPr="001610AD">
        <w:rPr>
          <w:rFonts w:cstheme="minorHAnsi"/>
        </w:rPr>
        <w:t xml:space="preserve"> </w:t>
      </w:r>
      <w:proofErr w:type="spellStart"/>
      <w:r w:rsidRPr="001610AD">
        <w:rPr>
          <w:rFonts w:cstheme="minorHAnsi"/>
        </w:rPr>
        <w:t>Tiriti</w:t>
      </w:r>
      <w:proofErr w:type="spellEnd"/>
      <w:r w:rsidRPr="001610AD">
        <w:rPr>
          <w:rFonts w:cstheme="minorHAnsi"/>
        </w:rPr>
        <w:t xml:space="preserve"> o Waitangi  principles in terms of the Crown’s obligations regarding partnership, protection and participation of Maori gifted /sold land for particular purposes, as well as a breach of local Maori rangatiratanga of Maori land sold in good faith for a particular purpose, and held in Trust by a recipient body for that purpose only, namely the then Church Missionary Society Central Land Board; and,</w:t>
      </w:r>
    </w:p>
    <w:p w14:paraId="4802D523" w14:textId="77777777" w:rsidR="00EB49C0" w:rsidRPr="00C9760D" w:rsidRDefault="00EB49C0" w:rsidP="00EB49C0">
      <w:pPr>
        <w:pStyle w:val="ListParagraph"/>
        <w:spacing w:line="240" w:lineRule="auto"/>
        <w:jc w:val="both"/>
        <w:rPr>
          <w:rFonts w:eastAsia="Times New Roman" w:cstheme="minorHAnsi"/>
        </w:rPr>
      </w:pPr>
    </w:p>
    <w:p w14:paraId="2FB785B2" w14:textId="77777777" w:rsidR="00EB49C0" w:rsidRPr="001610AD" w:rsidRDefault="00EB49C0" w:rsidP="00EB49C0">
      <w:pPr>
        <w:pStyle w:val="ListParagraph"/>
        <w:numPr>
          <w:ilvl w:val="0"/>
          <w:numId w:val="36"/>
        </w:numPr>
        <w:spacing w:line="240" w:lineRule="auto"/>
        <w:ind w:left="567" w:hanging="567"/>
        <w:jc w:val="both"/>
        <w:rPr>
          <w:rFonts w:cstheme="minorHAnsi"/>
        </w:rPr>
      </w:pPr>
      <w:r w:rsidRPr="001610AD">
        <w:rPr>
          <w:rFonts w:cstheme="minorHAnsi"/>
        </w:rPr>
        <w:t xml:space="preserve">Is affirming of the Waitangi Tribunal hearing of the Tauranga Moana land case </w:t>
      </w:r>
      <w:proofErr w:type="gramStart"/>
      <w:r w:rsidRPr="001610AD">
        <w:rPr>
          <w:rFonts w:cstheme="minorHAnsi"/>
        </w:rPr>
        <w:t>as a whole noting</w:t>
      </w:r>
      <w:proofErr w:type="gramEnd"/>
      <w:r w:rsidRPr="001610AD">
        <w:rPr>
          <w:rFonts w:cstheme="minorHAnsi"/>
        </w:rPr>
        <w:t xml:space="preserve"> the public support of the tribunal hearing process in September of 1987 by the Right Reverend Peter Atkins, the then Bishop of </w:t>
      </w:r>
      <w:proofErr w:type="spellStart"/>
      <w:r w:rsidRPr="001610AD">
        <w:rPr>
          <w:rFonts w:cstheme="minorHAnsi"/>
        </w:rPr>
        <w:t>Waiapu</w:t>
      </w:r>
      <w:proofErr w:type="spellEnd"/>
      <w:r w:rsidRPr="001610AD">
        <w:rPr>
          <w:rFonts w:cstheme="minorHAnsi"/>
        </w:rPr>
        <w:t>; and,</w:t>
      </w:r>
    </w:p>
    <w:p w14:paraId="2E90B94F" w14:textId="77777777" w:rsidR="00EB49C0" w:rsidRPr="00C9760D" w:rsidRDefault="00EB49C0" w:rsidP="00EB49C0">
      <w:pPr>
        <w:pStyle w:val="ListParagraph"/>
        <w:spacing w:line="240" w:lineRule="auto"/>
        <w:jc w:val="both"/>
        <w:rPr>
          <w:rFonts w:eastAsia="Times New Roman" w:cstheme="minorHAnsi"/>
        </w:rPr>
      </w:pPr>
    </w:p>
    <w:p w14:paraId="0121D5A8" w14:textId="77777777" w:rsidR="00EB49C0" w:rsidRPr="00455C8C" w:rsidRDefault="00EB49C0" w:rsidP="00EB49C0">
      <w:pPr>
        <w:pStyle w:val="ListParagraph"/>
        <w:numPr>
          <w:ilvl w:val="0"/>
          <w:numId w:val="36"/>
        </w:numPr>
        <w:spacing w:line="240" w:lineRule="auto"/>
        <w:ind w:left="567" w:hanging="567"/>
        <w:jc w:val="both"/>
        <w:rPr>
          <w:rFonts w:cstheme="minorHAnsi"/>
        </w:rPr>
      </w:pPr>
      <w:r w:rsidRPr="00455C8C">
        <w:rPr>
          <w:rFonts w:eastAsia="Times New Roman" w:cstheme="minorHAnsi"/>
        </w:rPr>
        <w:t xml:space="preserve">That the General Synod/Te Hīnota Whānui acknowledges the moral force of the report of the Bicultural Commission of the Anglican Church on the Treaty of Waitangi, Te </w:t>
      </w:r>
      <w:proofErr w:type="spellStart"/>
      <w:r w:rsidRPr="00455C8C">
        <w:rPr>
          <w:rFonts w:eastAsia="Times New Roman" w:cstheme="minorHAnsi"/>
        </w:rPr>
        <w:t>Ripo</w:t>
      </w:r>
      <w:r>
        <w:rPr>
          <w:rFonts w:eastAsia="Times New Roman" w:cstheme="minorHAnsi"/>
        </w:rPr>
        <w:t>a</w:t>
      </w:r>
      <w:r w:rsidRPr="00455C8C">
        <w:rPr>
          <w:rFonts w:eastAsia="Times New Roman" w:cstheme="minorHAnsi"/>
        </w:rPr>
        <w:t>ta</w:t>
      </w:r>
      <w:proofErr w:type="spellEnd"/>
      <w:r w:rsidRPr="00455C8C">
        <w:rPr>
          <w:rFonts w:eastAsia="Times New Roman" w:cstheme="minorHAnsi"/>
        </w:rPr>
        <w:t xml:space="preserve"> o </w:t>
      </w:r>
      <w:proofErr w:type="spellStart"/>
      <w:r w:rsidRPr="00455C8C">
        <w:rPr>
          <w:rFonts w:eastAsia="Times New Roman" w:cstheme="minorHAnsi"/>
        </w:rPr>
        <w:t>te</w:t>
      </w:r>
      <w:proofErr w:type="spellEnd"/>
      <w:r w:rsidRPr="00455C8C">
        <w:rPr>
          <w:rFonts w:eastAsia="Times New Roman" w:cstheme="minorHAnsi"/>
        </w:rPr>
        <w:t xml:space="preserve"> </w:t>
      </w:r>
      <w:proofErr w:type="spellStart"/>
      <w:r w:rsidRPr="00455C8C">
        <w:rPr>
          <w:rFonts w:eastAsia="Times New Roman" w:cstheme="minorHAnsi"/>
        </w:rPr>
        <w:t>Komihana</w:t>
      </w:r>
      <w:proofErr w:type="spellEnd"/>
      <w:r w:rsidRPr="00455C8C">
        <w:rPr>
          <w:rFonts w:eastAsia="Times New Roman" w:cstheme="minorHAnsi"/>
        </w:rPr>
        <w:t xml:space="preserve"> </w:t>
      </w:r>
      <w:proofErr w:type="spellStart"/>
      <w:r w:rsidRPr="00455C8C">
        <w:rPr>
          <w:rFonts w:eastAsia="Times New Roman" w:cstheme="minorHAnsi"/>
        </w:rPr>
        <w:t>mo</w:t>
      </w:r>
      <w:proofErr w:type="spellEnd"/>
      <w:r w:rsidRPr="00455C8C">
        <w:rPr>
          <w:rFonts w:eastAsia="Times New Roman" w:cstheme="minorHAnsi"/>
        </w:rPr>
        <w:t xml:space="preserve"> </w:t>
      </w:r>
      <w:proofErr w:type="spellStart"/>
      <w:r w:rsidRPr="00455C8C">
        <w:rPr>
          <w:rFonts w:eastAsia="Times New Roman" w:cstheme="minorHAnsi"/>
        </w:rPr>
        <w:t>te</w:t>
      </w:r>
      <w:proofErr w:type="spellEnd"/>
      <w:r w:rsidRPr="00455C8C">
        <w:rPr>
          <w:rFonts w:eastAsia="Times New Roman" w:cstheme="minorHAnsi"/>
        </w:rPr>
        <w:t xml:space="preserve"> </w:t>
      </w:r>
      <w:proofErr w:type="spellStart"/>
      <w:r w:rsidRPr="00455C8C">
        <w:rPr>
          <w:rFonts w:eastAsia="Times New Roman" w:cstheme="minorHAnsi"/>
        </w:rPr>
        <w:t>Kaupapa</w:t>
      </w:r>
      <w:proofErr w:type="spellEnd"/>
      <w:r w:rsidRPr="00455C8C">
        <w:rPr>
          <w:rFonts w:eastAsia="Times New Roman" w:cstheme="minorHAnsi"/>
        </w:rPr>
        <w:t xml:space="preserve"> Tikanga </w:t>
      </w:r>
      <w:proofErr w:type="spellStart"/>
      <w:r w:rsidRPr="00455C8C">
        <w:rPr>
          <w:rFonts w:eastAsia="Times New Roman" w:cstheme="minorHAnsi"/>
        </w:rPr>
        <w:t>Rua</w:t>
      </w:r>
      <w:proofErr w:type="spellEnd"/>
      <w:r w:rsidRPr="00455C8C">
        <w:rPr>
          <w:rFonts w:eastAsia="Times New Roman" w:cstheme="minorHAnsi"/>
        </w:rPr>
        <w:t xml:space="preserve"> </w:t>
      </w:r>
      <w:proofErr w:type="spellStart"/>
      <w:r w:rsidRPr="00455C8C">
        <w:rPr>
          <w:rFonts w:eastAsia="Times New Roman" w:cstheme="minorHAnsi"/>
        </w:rPr>
        <w:t>mo</w:t>
      </w:r>
      <w:proofErr w:type="spellEnd"/>
      <w:r w:rsidRPr="00455C8C">
        <w:rPr>
          <w:rFonts w:eastAsia="Times New Roman" w:cstheme="minorHAnsi"/>
        </w:rPr>
        <w:t xml:space="preserve"> </w:t>
      </w:r>
      <w:proofErr w:type="spellStart"/>
      <w:r w:rsidRPr="00455C8C">
        <w:rPr>
          <w:rFonts w:eastAsia="Times New Roman" w:cstheme="minorHAnsi"/>
        </w:rPr>
        <w:t>te</w:t>
      </w:r>
      <w:proofErr w:type="spellEnd"/>
      <w:r w:rsidRPr="00455C8C">
        <w:rPr>
          <w:rFonts w:eastAsia="Times New Roman" w:cstheme="minorHAnsi"/>
        </w:rPr>
        <w:t xml:space="preserve"> </w:t>
      </w:r>
      <w:proofErr w:type="spellStart"/>
      <w:r w:rsidRPr="00455C8C">
        <w:rPr>
          <w:rFonts w:eastAsia="Times New Roman" w:cstheme="minorHAnsi"/>
        </w:rPr>
        <w:t>Tiriti</w:t>
      </w:r>
      <w:proofErr w:type="spellEnd"/>
      <w:r w:rsidRPr="00455C8C">
        <w:rPr>
          <w:rFonts w:eastAsia="Times New Roman" w:cstheme="minorHAnsi"/>
        </w:rPr>
        <w:t xml:space="preserve"> o Waitangi 1986, where in Appendix 1, page 44, there is included the article by Chief Judge E.T.J. Durie “The Maori understanding of a gift compared to the law of charities.” Chief Judge Durie states that there is no necessary difference between sale and gift in terms of Māori understanding of land passing from them to others. There is to be a continuing relationship between the donor and </w:t>
      </w:r>
      <w:proofErr w:type="spellStart"/>
      <w:r w:rsidRPr="00455C8C">
        <w:rPr>
          <w:rFonts w:eastAsia="Times New Roman" w:cstheme="minorHAnsi"/>
        </w:rPr>
        <w:t>donee</w:t>
      </w:r>
      <w:proofErr w:type="spellEnd"/>
      <w:r w:rsidRPr="00455C8C">
        <w:rPr>
          <w:rFonts w:eastAsia="Times New Roman" w:cstheme="minorHAnsi"/>
        </w:rPr>
        <w:t xml:space="preserve"> either way. There is a greater duty to the donor than to others, and the acknowledgement of the donor’s interest. The General Synod/Te Hīnota Whānui considers that these principles apply in full to the Tauranga mission lands of Te Papa, where consultation with </w:t>
      </w:r>
      <w:proofErr w:type="spellStart"/>
      <w:r w:rsidRPr="00455C8C">
        <w:rPr>
          <w:rFonts w:eastAsia="Times New Roman" w:cstheme="minorHAnsi"/>
        </w:rPr>
        <w:t>hapu</w:t>
      </w:r>
      <w:proofErr w:type="spellEnd"/>
      <w:r w:rsidRPr="00455C8C">
        <w:rPr>
          <w:rFonts w:eastAsia="Times New Roman" w:cstheme="minorHAnsi"/>
        </w:rPr>
        <w:t xml:space="preserve"> over the story of the land and </w:t>
      </w:r>
      <w:proofErr w:type="gramStart"/>
      <w:r w:rsidRPr="00455C8C">
        <w:rPr>
          <w:rFonts w:eastAsia="Times New Roman" w:cstheme="minorHAnsi"/>
        </w:rPr>
        <w:t>it’s</w:t>
      </w:r>
      <w:proofErr w:type="gramEnd"/>
      <w:r w:rsidRPr="00455C8C">
        <w:rPr>
          <w:rFonts w:eastAsia="Times New Roman" w:cstheme="minorHAnsi"/>
        </w:rPr>
        <w:t xml:space="preserve"> respective sales and use, is right and proper, with a view to seeking </w:t>
      </w:r>
      <w:r w:rsidRPr="00455C8C">
        <w:rPr>
          <w:rFonts w:cstheme="minorHAnsi"/>
        </w:rPr>
        <w:t>restorative and reconciliatory</w:t>
      </w:r>
      <w:r w:rsidRPr="00455C8C">
        <w:rPr>
          <w:rFonts w:eastAsia="Times New Roman" w:cstheme="minorHAnsi"/>
        </w:rPr>
        <w:t xml:space="preserve"> </w:t>
      </w:r>
      <w:r w:rsidRPr="00455C8C">
        <w:rPr>
          <w:rFonts w:cstheme="minorHAnsi"/>
        </w:rPr>
        <w:t>outcomes; and,</w:t>
      </w:r>
    </w:p>
    <w:p w14:paraId="0A0E4C3A" w14:textId="77777777" w:rsidR="00EB49C0" w:rsidRPr="00C9760D" w:rsidRDefault="00EB49C0" w:rsidP="00EB49C0">
      <w:pPr>
        <w:pStyle w:val="ListParagraph"/>
        <w:spacing w:line="240" w:lineRule="auto"/>
        <w:jc w:val="both"/>
        <w:rPr>
          <w:rFonts w:eastAsia="Times New Roman" w:cstheme="minorHAnsi"/>
        </w:rPr>
      </w:pPr>
    </w:p>
    <w:p w14:paraId="618EF767" w14:textId="77777777" w:rsidR="00EB49C0" w:rsidRPr="008749F6" w:rsidRDefault="00EB49C0" w:rsidP="00EB49C0">
      <w:pPr>
        <w:pStyle w:val="ListParagraph"/>
        <w:numPr>
          <w:ilvl w:val="0"/>
          <w:numId w:val="36"/>
        </w:numPr>
        <w:spacing w:line="240" w:lineRule="auto"/>
        <w:ind w:left="567" w:hanging="567"/>
        <w:jc w:val="both"/>
        <w:rPr>
          <w:rFonts w:eastAsia="Times New Roman" w:cstheme="minorHAnsi"/>
        </w:rPr>
      </w:pPr>
      <w:r w:rsidRPr="008749F6">
        <w:rPr>
          <w:rFonts w:cstheme="minorHAnsi"/>
        </w:rPr>
        <w:t xml:space="preserve">Affirms the actions in 1997 of the Most Reverend Te </w:t>
      </w:r>
      <w:proofErr w:type="spellStart"/>
      <w:r w:rsidRPr="008749F6">
        <w:rPr>
          <w:rFonts w:cstheme="minorHAnsi"/>
        </w:rPr>
        <w:t>Whakahuihui</w:t>
      </w:r>
      <w:proofErr w:type="spellEnd"/>
      <w:r w:rsidRPr="008749F6">
        <w:rPr>
          <w:rFonts w:cstheme="minorHAnsi"/>
        </w:rPr>
        <w:t> </w:t>
      </w:r>
      <w:proofErr w:type="spellStart"/>
      <w:r w:rsidRPr="008749F6">
        <w:rPr>
          <w:rFonts w:cstheme="minorHAnsi"/>
        </w:rPr>
        <w:t>Vercoe</w:t>
      </w:r>
      <w:proofErr w:type="spellEnd"/>
      <w:r w:rsidRPr="008749F6">
        <w:rPr>
          <w:rFonts w:cstheme="minorHAnsi"/>
        </w:rPr>
        <w:t xml:space="preserve"> as Pīhopa o Aotearoa, in partnership with the Right Reverend George Connor, Bishop in the Bay of Plenty of the Diocese of </w:t>
      </w:r>
      <w:proofErr w:type="spellStart"/>
      <w:r w:rsidRPr="008749F6">
        <w:rPr>
          <w:rFonts w:cstheme="minorHAnsi"/>
        </w:rPr>
        <w:t>Waiapu</w:t>
      </w:r>
      <w:proofErr w:type="spellEnd"/>
      <w:r w:rsidRPr="008749F6">
        <w:rPr>
          <w:rFonts w:cstheme="minorHAnsi"/>
        </w:rPr>
        <w:t xml:space="preserve">, and Mr Don Shaw of the Tauranga Moana Māori pastorate, in facilitating the return of a smaller parcel of the remaining Church Missionary Society land to the Tauranga Moana </w:t>
      </w:r>
      <w:proofErr w:type="spellStart"/>
      <w:r w:rsidRPr="008749F6">
        <w:rPr>
          <w:rFonts w:cstheme="minorHAnsi"/>
        </w:rPr>
        <w:t>Otamataha</w:t>
      </w:r>
      <w:proofErr w:type="spellEnd"/>
      <w:r w:rsidRPr="008749F6">
        <w:rPr>
          <w:rFonts w:cstheme="minorHAnsi"/>
        </w:rPr>
        <w:t xml:space="preserve"> Trust, being the appropriate trust to receive these particular tribal assets, representing the </w:t>
      </w:r>
      <w:proofErr w:type="spellStart"/>
      <w:r w:rsidRPr="008749F6">
        <w:rPr>
          <w:rFonts w:cstheme="minorHAnsi"/>
        </w:rPr>
        <w:t>Ngati</w:t>
      </w:r>
      <w:proofErr w:type="spellEnd"/>
      <w:r w:rsidRPr="008749F6">
        <w:rPr>
          <w:rFonts w:cstheme="minorHAnsi"/>
        </w:rPr>
        <w:t xml:space="preserve"> </w:t>
      </w:r>
      <w:proofErr w:type="spellStart"/>
      <w:r w:rsidRPr="008749F6">
        <w:rPr>
          <w:rFonts w:cstheme="minorHAnsi"/>
        </w:rPr>
        <w:t>Tapu</w:t>
      </w:r>
      <w:proofErr w:type="spellEnd"/>
      <w:r w:rsidRPr="008749F6">
        <w:rPr>
          <w:rFonts w:cstheme="minorHAnsi"/>
        </w:rPr>
        <w:t xml:space="preserve"> and </w:t>
      </w:r>
      <w:proofErr w:type="spellStart"/>
      <w:r w:rsidRPr="008749F6">
        <w:rPr>
          <w:rFonts w:cstheme="minorHAnsi"/>
        </w:rPr>
        <w:t>Ngaitamarawaho</w:t>
      </w:r>
      <w:proofErr w:type="spellEnd"/>
      <w:r w:rsidRPr="008749F6">
        <w:rPr>
          <w:rFonts w:cstheme="minorHAnsi"/>
        </w:rPr>
        <w:t xml:space="preserve"> peoples of Tauranga Moana; and,</w:t>
      </w:r>
    </w:p>
    <w:p w14:paraId="44B627CF" w14:textId="77777777" w:rsidR="00EB49C0" w:rsidRPr="008749F6" w:rsidRDefault="00EB49C0" w:rsidP="00EB49C0">
      <w:pPr>
        <w:pStyle w:val="ListParagraph"/>
        <w:spacing w:line="240" w:lineRule="auto"/>
        <w:ind w:left="567"/>
        <w:jc w:val="both"/>
        <w:rPr>
          <w:rFonts w:eastAsia="Times New Roman" w:cstheme="minorHAnsi"/>
        </w:rPr>
      </w:pPr>
    </w:p>
    <w:p w14:paraId="1B221C40" w14:textId="4522E47B" w:rsidR="00EB49C0" w:rsidRPr="00C169F5" w:rsidRDefault="00EB49C0" w:rsidP="00EB49C0">
      <w:pPr>
        <w:pStyle w:val="ListParagraph"/>
        <w:numPr>
          <w:ilvl w:val="0"/>
          <w:numId w:val="36"/>
        </w:numPr>
        <w:spacing w:line="240" w:lineRule="auto"/>
        <w:ind w:left="567" w:hanging="567"/>
        <w:jc w:val="both"/>
        <w:rPr>
          <w:rFonts w:cstheme="minorHAnsi"/>
        </w:rPr>
      </w:pPr>
      <w:r w:rsidRPr="00C169F5">
        <w:rPr>
          <w:rFonts w:cstheme="minorHAnsi"/>
        </w:rPr>
        <w:t xml:space="preserve">Affirms the request of Archbishop Philip Richardson on behalf of the Primates in asking Archbishop Emeritus David Moxon to liaise on their behalf with appropriate Anglican parties and the </w:t>
      </w:r>
      <w:proofErr w:type="spellStart"/>
      <w:r w:rsidRPr="00C169F5">
        <w:rPr>
          <w:rFonts w:cstheme="minorHAnsi"/>
        </w:rPr>
        <w:t>Otamataha</w:t>
      </w:r>
      <w:proofErr w:type="spellEnd"/>
      <w:r w:rsidRPr="00C169F5">
        <w:rPr>
          <w:rFonts w:cstheme="minorHAnsi"/>
        </w:rPr>
        <w:t xml:space="preserve"> Trust to seek to achieve a measure of restorative action and reconciliation </w:t>
      </w:r>
      <w:r w:rsidRPr="00C169F5">
        <w:rPr>
          <w:rFonts w:cstheme="minorHAnsi"/>
        </w:rPr>
        <w:lastRenderedPageBreak/>
        <w:t xml:space="preserve">relating to the Te Papa land loss. Noting that the Anglican parties include the Bishop of </w:t>
      </w:r>
      <w:proofErr w:type="spellStart"/>
      <w:r w:rsidRPr="00C169F5">
        <w:rPr>
          <w:rFonts w:cstheme="minorHAnsi"/>
        </w:rPr>
        <w:t>Waiapu</w:t>
      </w:r>
      <w:proofErr w:type="spellEnd"/>
      <w:r w:rsidRPr="00C169F5">
        <w:rPr>
          <w:rFonts w:cstheme="minorHAnsi"/>
        </w:rPr>
        <w:t xml:space="preserve">, </w:t>
      </w:r>
      <w:proofErr w:type="spellStart"/>
      <w:r w:rsidRPr="00C169F5">
        <w:rPr>
          <w:rFonts w:cstheme="minorHAnsi"/>
        </w:rPr>
        <w:t>te</w:t>
      </w:r>
      <w:proofErr w:type="spellEnd"/>
      <w:r w:rsidRPr="00C169F5">
        <w:rPr>
          <w:rFonts w:cstheme="minorHAnsi"/>
        </w:rPr>
        <w:t xml:space="preserve"> Pīhopa o Te Manawa o Te </w:t>
      </w:r>
      <w:proofErr w:type="spellStart"/>
      <w:r w:rsidRPr="00C169F5">
        <w:rPr>
          <w:rFonts w:cstheme="minorHAnsi"/>
        </w:rPr>
        <w:t>Wheke</w:t>
      </w:r>
      <w:proofErr w:type="spellEnd"/>
      <w:r w:rsidRPr="00C169F5">
        <w:rPr>
          <w:rFonts w:cstheme="minorHAnsi"/>
        </w:rPr>
        <w:t xml:space="preserve"> and the National Director of the NZ Church </w:t>
      </w:r>
      <w:r w:rsidR="00872F56" w:rsidRPr="00C169F5">
        <w:rPr>
          <w:rFonts w:cstheme="minorHAnsi"/>
        </w:rPr>
        <w:t>Missionary Society</w:t>
      </w:r>
      <w:r w:rsidRPr="00C169F5">
        <w:rPr>
          <w:rFonts w:cstheme="minorHAnsi"/>
        </w:rPr>
        <w:t xml:space="preserve"> (NZCMS) Trust Board, recognising that today’s NZCMS Trust Board is not legally related to the nineteenth century Church Missionary Society Central Land Board; and,</w:t>
      </w:r>
    </w:p>
    <w:p w14:paraId="06A273E2" w14:textId="77777777" w:rsidR="00EB49C0" w:rsidRPr="00C169F5" w:rsidRDefault="00EB49C0" w:rsidP="00EB49C0">
      <w:pPr>
        <w:pStyle w:val="ListParagraph"/>
        <w:numPr>
          <w:ilvl w:val="0"/>
          <w:numId w:val="36"/>
        </w:numPr>
        <w:spacing w:line="240" w:lineRule="auto"/>
        <w:ind w:left="567" w:hanging="567"/>
        <w:jc w:val="both"/>
        <w:rPr>
          <w:rFonts w:eastAsia="Times New Roman" w:cstheme="minorHAnsi"/>
        </w:rPr>
      </w:pPr>
      <w:r w:rsidRPr="00C169F5">
        <w:rPr>
          <w:rFonts w:cstheme="minorHAnsi"/>
        </w:rPr>
        <w:t xml:space="preserve">Asks the Archbishop of the New Zealand Dioceses and </w:t>
      </w:r>
      <w:proofErr w:type="spellStart"/>
      <w:r w:rsidRPr="00C169F5">
        <w:rPr>
          <w:rFonts w:cstheme="minorHAnsi"/>
        </w:rPr>
        <w:t>te</w:t>
      </w:r>
      <w:proofErr w:type="spellEnd"/>
      <w:r w:rsidRPr="00C169F5">
        <w:rPr>
          <w:rFonts w:cstheme="minorHAnsi"/>
        </w:rPr>
        <w:t xml:space="preserve"> Pīhopa o Aotearoa to report progress of the interested parties as noted, to the Standing Committee of General Synod/Te Hīnota Whānui; </w:t>
      </w:r>
      <w:r w:rsidRPr="00C169F5">
        <w:rPr>
          <w:rFonts w:eastAsia="Times New Roman" w:cstheme="minorHAnsi"/>
        </w:rPr>
        <w:t>and,</w:t>
      </w:r>
    </w:p>
    <w:p w14:paraId="21445429" w14:textId="77777777" w:rsidR="00EB49C0" w:rsidRPr="00C9760D" w:rsidRDefault="00EB49C0" w:rsidP="00EB49C0">
      <w:pPr>
        <w:pStyle w:val="ListParagraph"/>
        <w:spacing w:line="240" w:lineRule="auto"/>
        <w:jc w:val="both"/>
        <w:rPr>
          <w:rFonts w:eastAsia="Times New Roman" w:cstheme="minorHAnsi"/>
        </w:rPr>
      </w:pPr>
    </w:p>
    <w:p w14:paraId="555D5F11" w14:textId="77777777" w:rsidR="00EB49C0" w:rsidRPr="00076670" w:rsidRDefault="00EB49C0" w:rsidP="00EB49C0">
      <w:pPr>
        <w:pStyle w:val="ListParagraph"/>
        <w:numPr>
          <w:ilvl w:val="0"/>
          <w:numId w:val="36"/>
        </w:numPr>
        <w:spacing w:line="240" w:lineRule="auto"/>
        <w:ind w:left="567" w:hanging="567"/>
        <w:jc w:val="both"/>
        <w:rPr>
          <w:rFonts w:eastAsia="Times New Roman" w:cstheme="minorHAnsi"/>
        </w:rPr>
      </w:pPr>
      <w:r w:rsidRPr="00C9760D">
        <w:rPr>
          <w:rFonts w:cstheme="minorHAnsi"/>
        </w:rPr>
        <w:t xml:space="preserve">Empowers the Standing Committee of General Synod/Te Hīnota Whānui to support and endorse any actions needed and any applications made to church entities, trusts or donors in the restorative justice process involved above as the committee sees fit. </w:t>
      </w:r>
      <w:r w:rsidRPr="00076670">
        <w:rPr>
          <w:rFonts w:cstheme="minorHAnsi"/>
        </w:rPr>
        <w:br/>
      </w:r>
    </w:p>
    <w:p w14:paraId="7A14F586" w14:textId="77777777" w:rsidR="00EB49C0" w:rsidRPr="00C07D3C" w:rsidRDefault="00EB49C0" w:rsidP="00EB49C0">
      <w:pPr>
        <w:spacing w:after="0" w:line="240" w:lineRule="auto"/>
        <w:jc w:val="right"/>
        <w:rPr>
          <w:b/>
        </w:rPr>
      </w:pPr>
      <w:r>
        <w:rPr>
          <w:b/>
        </w:rPr>
        <w:t>Agreed (without dissent)</w:t>
      </w:r>
    </w:p>
    <w:p w14:paraId="111C1A88" w14:textId="77777777" w:rsidR="00EB49C0" w:rsidRDefault="00EB49C0" w:rsidP="00EB49C0">
      <w:pPr>
        <w:spacing w:after="0" w:line="240" w:lineRule="auto"/>
        <w:jc w:val="both"/>
      </w:pPr>
    </w:p>
    <w:p w14:paraId="7E3288D4" w14:textId="77777777" w:rsidR="005C4022" w:rsidRPr="00B53C42" w:rsidRDefault="005C4022" w:rsidP="005C4022">
      <w:pPr>
        <w:spacing w:after="0" w:line="240" w:lineRule="auto"/>
        <w:jc w:val="center"/>
        <w:rPr>
          <w:rFonts w:cstheme="minorHAnsi"/>
          <w:b/>
        </w:rPr>
      </w:pPr>
      <w:r w:rsidRPr="00910177">
        <w:rPr>
          <w:rFonts w:cstheme="minorHAnsi"/>
          <w:b/>
        </w:rPr>
        <w:t>Motion 15</w:t>
      </w:r>
      <w:r>
        <w:rPr>
          <w:rFonts w:cstheme="minorHAnsi"/>
          <w:b/>
        </w:rPr>
        <w:t xml:space="preserve"> amended</w:t>
      </w:r>
    </w:p>
    <w:p w14:paraId="73B81A68" w14:textId="77777777" w:rsidR="005C4022" w:rsidRDefault="005C4022" w:rsidP="00EB49C0">
      <w:pPr>
        <w:spacing w:after="0" w:line="240" w:lineRule="auto"/>
        <w:jc w:val="center"/>
        <w:rPr>
          <w:rFonts w:cstheme="minorHAnsi"/>
        </w:rPr>
      </w:pPr>
      <w:r w:rsidRPr="00060DD0">
        <w:rPr>
          <w:rFonts w:cstheme="minorHAnsi"/>
          <w:b/>
          <w:lang w:eastAsia="en-GB"/>
        </w:rPr>
        <w:t>Disability Responsiveness in the Church</w:t>
      </w:r>
    </w:p>
    <w:p w14:paraId="78DA0F79" w14:textId="77777777" w:rsidR="005C4022" w:rsidRPr="00B53C42" w:rsidRDefault="005C4022" w:rsidP="005C4022">
      <w:pPr>
        <w:spacing w:after="0" w:line="240" w:lineRule="auto"/>
        <w:rPr>
          <w:rFonts w:cstheme="minorHAnsi"/>
          <w:b/>
        </w:rPr>
      </w:pPr>
      <w:r>
        <w:rPr>
          <w:rFonts w:cstheme="minorHAnsi"/>
        </w:rPr>
        <w:t>1.</w:t>
      </w:r>
      <w:r>
        <w:rPr>
          <w:rFonts w:cstheme="minorHAnsi"/>
        </w:rPr>
        <w:tab/>
      </w:r>
      <w:r w:rsidRPr="00910177">
        <w:rPr>
          <w:rFonts w:cstheme="minorHAnsi"/>
        </w:rPr>
        <w:t>Ms A Napier</w:t>
      </w:r>
      <w:r w:rsidRPr="00910177">
        <w:rPr>
          <w:rFonts w:cstheme="minorHAnsi"/>
        </w:rPr>
        <w:tab/>
      </w:r>
      <w:r w:rsidRPr="00910177">
        <w:rPr>
          <w:rFonts w:cstheme="minorHAnsi"/>
        </w:rPr>
        <w:tab/>
      </w:r>
      <w:r w:rsidRPr="00910177">
        <w:rPr>
          <w:rFonts w:cstheme="minorHAnsi"/>
        </w:rPr>
        <w:tab/>
      </w:r>
      <w:r>
        <w:rPr>
          <w:rFonts w:cstheme="minorHAnsi"/>
        </w:rPr>
        <w:tab/>
      </w:r>
      <w:r>
        <w:rPr>
          <w:rFonts w:cstheme="minorHAnsi"/>
        </w:rPr>
        <w:tab/>
        <w:t>2.</w:t>
      </w:r>
      <w:r>
        <w:rPr>
          <w:rFonts w:cstheme="minorHAnsi"/>
        </w:rPr>
        <w:tab/>
        <w:t>T</w:t>
      </w:r>
      <w:r w:rsidRPr="00910177">
        <w:rPr>
          <w:rFonts w:cstheme="minorHAnsi"/>
        </w:rPr>
        <w:t xml:space="preserve">he </w:t>
      </w:r>
      <w:r>
        <w:rPr>
          <w:rFonts w:cstheme="minorHAnsi"/>
        </w:rPr>
        <w:t xml:space="preserve">Ven </w:t>
      </w:r>
      <w:r w:rsidRPr="00910177">
        <w:rPr>
          <w:rFonts w:cstheme="minorHAnsi"/>
        </w:rPr>
        <w:t>Dr P Reynolds</w:t>
      </w:r>
    </w:p>
    <w:p w14:paraId="6090935C" w14:textId="77777777" w:rsidR="005C4022" w:rsidRPr="005057F4" w:rsidRDefault="005C4022" w:rsidP="005C4022">
      <w:pPr>
        <w:spacing w:after="0" w:line="240" w:lineRule="auto"/>
        <w:outlineLvl w:val="1"/>
        <w:rPr>
          <w:rFonts w:eastAsia="Times New Roman" w:cstheme="minorHAnsi"/>
          <w:b/>
          <w:i/>
          <w:iCs/>
          <w:color w:val="871F1F"/>
          <w:spacing w:val="3"/>
          <w:lang w:val="en-GB" w:eastAsia="en-GB"/>
        </w:rPr>
      </w:pPr>
      <w:r w:rsidRPr="005057F4">
        <w:rPr>
          <w:rFonts w:eastAsia="Times New Roman" w:cstheme="minorHAnsi"/>
          <w:b/>
          <w:i/>
          <w:iCs/>
          <w:color w:val="871F1F"/>
          <w:spacing w:val="3"/>
          <w:lang w:val="en-GB" w:eastAsia="en-GB"/>
        </w:rPr>
        <w:t>Social justice, is the heartbeat of the church.</w:t>
      </w:r>
    </w:p>
    <w:p w14:paraId="25721ABF" w14:textId="77777777" w:rsidR="005C4022" w:rsidRPr="009D355E" w:rsidRDefault="005C4022" w:rsidP="005C4022">
      <w:pPr>
        <w:spacing w:after="0" w:line="240" w:lineRule="auto"/>
        <w:outlineLvl w:val="1"/>
        <w:rPr>
          <w:rFonts w:cstheme="minorHAnsi"/>
          <w:i/>
          <w:color w:val="000000"/>
          <w:lang w:eastAsia="en-GB"/>
        </w:rPr>
      </w:pPr>
      <w:r w:rsidRPr="005057F4">
        <w:rPr>
          <w:rFonts w:eastAsia="Times New Roman" w:cstheme="minorHAnsi"/>
          <w:i/>
          <w:iCs/>
          <w:color w:val="871F1F"/>
          <w:spacing w:val="3"/>
          <w:lang w:val="en-GB" w:eastAsia="en-GB"/>
        </w:rPr>
        <w:t xml:space="preserve">We can’t talk theology, we can’t talk pastoral care, we can’t talk ministry </w:t>
      </w:r>
      <w:r w:rsidRPr="005057F4">
        <w:rPr>
          <w:rFonts w:eastAsia="Times New Roman" w:cstheme="minorHAnsi"/>
          <w:b/>
          <w:i/>
          <w:iCs/>
          <w:color w:val="871F1F"/>
          <w:spacing w:val="3"/>
          <w:lang w:val="en-GB" w:eastAsia="en-GB"/>
        </w:rPr>
        <w:t>without doing social justice it’s the heart of our community</w:t>
      </w:r>
      <w:r w:rsidRPr="005057F4">
        <w:rPr>
          <w:rFonts w:eastAsia="Times New Roman" w:cstheme="minorHAnsi"/>
          <w:i/>
          <w:iCs/>
          <w:color w:val="871F1F"/>
          <w:spacing w:val="3"/>
          <w:lang w:val="en-GB" w:eastAsia="en-GB"/>
        </w:rPr>
        <w:t>.”</w:t>
      </w:r>
      <w:r>
        <w:rPr>
          <w:rFonts w:eastAsia="Times New Roman" w:cstheme="minorHAnsi"/>
          <w:i/>
          <w:iCs/>
          <w:color w:val="871F1F"/>
          <w:spacing w:val="3"/>
          <w:lang w:val="en-GB" w:eastAsia="en-GB"/>
        </w:rPr>
        <w:tab/>
        <w:t>A</w:t>
      </w:r>
      <w:r w:rsidRPr="005057F4">
        <w:rPr>
          <w:rFonts w:cstheme="minorHAnsi"/>
          <w:i/>
          <w:color w:val="871F1F"/>
          <w:spacing w:val="3"/>
          <w:lang w:val="en-GB" w:eastAsia="en-GB"/>
        </w:rPr>
        <w:t>rchbishop Winston Halapua</w:t>
      </w:r>
    </w:p>
    <w:p w14:paraId="2578E190" w14:textId="77777777" w:rsidR="005C4022" w:rsidRDefault="005C4022" w:rsidP="005C4022">
      <w:pPr>
        <w:spacing w:after="0" w:line="240" w:lineRule="auto"/>
        <w:rPr>
          <w:rFonts w:cstheme="minorHAnsi"/>
          <w:b/>
          <w:u w:val="single"/>
          <w:lang w:eastAsia="en-GB"/>
        </w:rPr>
      </w:pPr>
    </w:p>
    <w:p w14:paraId="2972126D" w14:textId="77777777" w:rsidR="005C4022" w:rsidRPr="005057F4" w:rsidRDefault="005C4022" w:rsidP="005C4022">
      <w:pPr>
        <w:spacing w:after="0" w:line="240" w:lineRule="auto"/>
        <w:rPr>
          <w:rFonts w:cstheme="minorHAnsi"/>
          <w:b/>
          <w:u w:val="single"/>
          <w:lang w:eastAsia="en-GB"/>
        </w:rPr>
      </w:pPr>
      <w:r w:rsidRPr="005057F4">
        <w:rPr>
          <w:rFonts w:cstheme="minorHAnsi"/>
          <w:b/>
          <w:u w:val="single"/>
          <w:lang w:eastAsia="en-GB"/>
        </w:rPr>
        <w:t xml:space="preserve">Preamble </w:t>
      </w:r>
    </w:p>
    <w:p w14:paraId="1839B385" w14:textId="77777777" w:rsidR="005C4022" w:rsidRDefault="005C4022" w:rsidP="005C4022">
      <w:pPr>
        <w:spacing w:after="0" w:line="240" w:lineRule="auto"/>
        <w:jc w:val="both"/>
        <w:rPr>
          <w:rFonts w:cstheme="minorHAnsi"/>
          <w:lang w:eastAsia="en-GB"/>
        </w:rPr>
      </w:pPr>
      <w:r w:rsidRPr="005057F4">
        <w:rPr>
          <w:rFonts w:cstheme="minorHAnsi"/>
          <w:lang w:eastAsia="en-GB"/>
        </w:rPr>
        <w:t>In the 2013 census it was noted that 24% of New Zealanders live with disability.  It is time to consider whether ministry with disabled people empowers the church to live into the fullness of the Gospel where all Christians are called to serve and be servants of one another in the body of Christ.</w:t>
      </w:r>
    </w:p>
    <w:p w14:paraId="78A8B993" w14:textId="77777777" w:rsidR="005C4022" w:rsidRPr="005057F4" w:rsidRDefault="005C4022" w:rsidP="005C4022">
      <w:pPr>
        <w:spacing w:after="0" w:line="240" w:lineRule="auto"/>
        <w:jc w:val="both"/>
        <w:rPr>
          <w:rFonts w:cstheme="minorHAnsi"/>
          <w:lang w:eastAsia="en-GB"/>
        </w:rPr>
      </w:pPr>
    </w:p>
    <w:p w14:paraId="7BE42872" w14:textId="77777777" w:rsidR="005C4022" w:rsidRDefault="005C4022" w:rsidP="005C4022">
      <w:pPr>
        <w:spacing w:after="0" w:line="240" w:lineRule="auto"/>
        <w:jc w:val="both"/>
        <w:rPr>
          <w:rFonts w:cstheme="minorHAnsi"/>
          <w:lang w:eastAsia="en-GB"/>
        </w:rPr>
      </w:pPr>
      <w:r w:rsidRPr="005057F4">
        <w:rPr>
          <w:rFonts w:cstheme="minorHAnsi"/>
          <w:lang w:eastAsia="en-GB"/>
        </w:rPr>
        <w:t xml:space="preserve">For the last decade through the Lectionary our church has recognised the third Sunday in June as Disability Awareness Sunday.  For the last 18 months the Small Working Group on Disability has been meeting to examine the state of </w:t>
      </w:r>
      <w:r>
        <w:rPr>
          <w:rFonts w:cstheme="minorHAnsi"/>
          <w:lang w:eastAsia="en-GB"/>
        </w:rPr>
        <w:t>d</w:t>
      </w:r>
      <w:r w:rsidRPr="005057F4">
        <w:rPr>
          <w:rFonts w:cstheme="minorHAnsi"/>
          <w:lang w:eastAsia="en-GB"/>
        </w:rPr>
        <w:t xml:space="preserve">isability ministry within the Anglican Church.  This motion brings together these stirrings of the Holy Spirit around disability ministry. </w:t>
      </w:r>
    </w:p>
    <w:p w14:paraId="7AF09AEA" w14:textId="77777777" w:rsidR="005C4022" w:rsidRPr="005057F4" w:rsidRDefault="005C4022" w:rsidP="005C4022">
      <w:pPr>
        <w:spacing w:after="0" w:line="240" w:lineRule="auto"/>
        <w:jc w:val="both"/>
        <w:rPr>
          <w:rFonts w:cstheme="minorHAnsi"/>
          <w:lang w:eastAsia="en-GB"/>
        </w:rPr>
      </w:pPr>
    </w:p>
    <w:p w14:paraId="7B740CCC" w14:textId="77777777" w:rsidR="005C4022" w:rsidRDefault="005C4022" w:rsidP="005C4022">
      <w:pPr>
        <w:spacing w:after="0" w:line="240" w:lineRule="auto"/>
        <w:jc w:val="both"/>
        <w:rPr>
          <w:rFonts w:cstheme="minorHAnsi"/>
          <w:lang w:eastAsia="en-GB"/>
        </w:rPr>
      </w:pPr>
      <w:r w:rsidRPr="005057F4">
        <w:rPr>
          <w:rFonts w:cstheme="minorHAnsi"/>
          <w:lang w:eastAsia="en-GB"/>
        </w:rPr>
        <w:t xml:space="preserve">At the last Supper Jesus commanded his disciples to love </w:t>
      </w:r>
      <w:r>
        <w:rPr>
          <w:rFonts w:cstheme="minorHAnsi"/>
          <w:lang w:eastAsia="en-GB"/>
        </w:rPr>
        <w:t xml:space="preserve">one </w:t>
      </w:r>
      <w:r w:rsidRPr="005057F4">
        <w:rPr>
          <w:rFonts w:cstheme="minorHAnsi"/>
          <w:lang w:eastAsia="en-GB"/>
        </w:rPr>
        <w:t xml:space="preserve">another as he loved them.  As a practical demonstration of that love he washed the feet of his disciples.  Jesus created a new community based on </w:t>
      </w:r>
      <w:proofErr w:type="gramStart"/>
      <w:r w:rsidRPr="005057F4">
        <w:rPr>
          <w:rFonts w:cstheme="minorHAnsi"/>
          <w:lang w:eastAsia="en-GB"/>
        </w:rPr>
        <w:t>mutual respect for each other</w:t>
      </w:r>
      <w:proofErr w:type="gramEnd"/>
      <w:r w:rsidRPr="005057F4">
        <w:rPr>
          <w:rFonts w:cstheme="minorHAnsi"/>
          <w:lang w:eastAsia="en-GB"/>
        </w:rPr>
        <w:t xml:space="preserve">. The Gospel calls us to break down barriers between people and enlarge our vision from people being divided into “us” and “them” to </w:t>
      </w:r>
      <w:r w:rsidRPr="005057F4">
        <w:rPr>
          <w:rFonts w:cstheme="minorHAnsi"/>
          <w:b/>
          <w:u w:val="single"/>
          <w:lang w:eastAsia="en-GB"/>
        </w:rPr>
        <w:t>all</w:t>
      </w:r>
      <w:r w:rsidRPr="005057F4">
        <w:rPr>
          <w:rFonts w:cstheme="minorHAnsi"/>
          <w:lang w:eastAsia="en-GB"/>
        </w:rPr>
        <w:t xml:space="preserve"> people being part of “us”.  The Gospel challenge to love calls the body of Christ to move beyond providing ramps and accessible toilets to embrace disabled people as sisters and brothers who are called to serve and be served as part of the Body of Christ. </w:t>
      </w:r>
    </w:p>
    <w:p w14:paraId="2E1BEFD0" w14:textId="77777777" w:rsidR="005C4022" w:rsidRPr="005057F4" w:rsidRDefault="005C4022" w:rsidP="005C4022">
      <w:pPr>
        <w:spacing w:after="0" w:line="240" w:lineRule="auto"/>
        <w:jc w:val="both"/>
        <w:rPr>
          <w:rFonts w:cstheme="minorHAnsi"/>
          <w:lang w:eastAsia="en-GB"/>
        </w:rPr>
      </w:pPr>
    </w:p>
    <w:p w14:paraId="00CBC23A" w14:textId="77777777" w:rsidR="005C4022" w:rsidRDefault="005C4022" w:rsidP="005C4022">
      <w:pPr>
        <w:spacing w:after="0" w:line="240" w:lineRule="auto"/>
        <w:jc w:val="both"/>
        <w:rPr>
          <w:rFonts w:cstheme="minorHAnsi"/>
          <w:lang w:val="en-GB"/>
        </w:rPr>
      </w:pPr>
      <w:r w:rsidRPr="005057F4">
        <w:rPr>
          <w:rFonts w:cstheme="minorHAnsi"/>
        </w:rPr>
        <w:t xml:space="preserve">In this </w:t>
      </w:r>
      <w:r>
        <w:rPr>
          <w:rFonts w:cstheme="minorHAnsi"/>
        </w:rPr>
        <w:t>D</w:t>
      </w:r>
      <w:r w:rsidRPr="005057F4">
        <w:rPr>
          <w:rFonts w:cstheme="minorHAnsi"/>
        </w:rPr>
        <w:t xml:space="preserve">ecade of </w:t>
      </w:r>
      <w:proofErr w:type="gramStart"/>
      <w:r w:rsidRPr="005057F4">
        <w:rPr>
          <w:rFonts w:cstheme="minorHAnsi"/>
        </w:rPr>
        <w:t>Mission</w:t>
      </w:r>
      <w:proofErr w:type="gramEnd"/>
      <w:r w:rsidRPr="005057F4">
        <w:rPr>
          <w:rFonts w:cstheme="minorHAnsi"/>
        </w:rPr>
        <w:t xml:space="preserve"> it is timely to consider how the church is doing in the mission to and with disabled people.  The five-fold mission statement encourages us to view mission as a holistic activity that involves proclaiming the Good News, nurturing believers, loving service and challenging unjust structures. How do we make the Good News accessible to all people?  How do we nurture believers with learning disabilities?   Is it possible for people using wheelchairs to be involved in loving service?  </w:t>
      </w:r>
      <w:r w:rsidRPr="005057F4">
        <w:rPr>
          <w:rFonts w:cstheme="minorHAnsi"/>
          <w:lang w:val="en-GB"/>
        </w:rPr>
        <w:t xml:space="preserve">How do we, as a church, challenge our structures to be inclusive so all people are able to offer the ministry God calls to offer?  Do we stand with disabled people to challenge our society so all may enjoy full and equal human rights? </w:t>
      </w:r>
    </w:p>
    <w:p w14:paraId="23E6DF5F" w14:textId="77777777" w:rsidR="005C4022" w:rsidRPr="005057F4" w:rsidRDefault="005C4022" w:rsidP="005C4022">
      <w:pPr>
        <w:spacing w:after="0" w:line="240" w:lineRule="auto"/>
        <w:jc w:val="both"/>
        <w:rPr>
          <w:rFonts w:cstheme="minorHAnsi"/>
          <w:lang w:val="en-GB"/>
        </w:rPr>
      </w:pPr>
    </w:p>
    <w:p w14:paraId="6B14111C" w14:textId="77777777" w:rsidR="005C4022" w:rsidRDefault="005C4022" w:rsidP="005C4022">
      <w:pPr>
        <w:spacing w:after="0" w:line="240" w:lineRule="auto"/>
        <w:jc w:val="both"/>
        <w:rPr>
          <w:rFonts w:cstheme="minorHAnsi"/>
          <w:lang w:val="en-GB"/>
        </w:rPr>
      </w:pPr>
      <w:r w:rsidRPr="005057F4">
        <w:rPr>
          <w:rFonts w:cstheme="minorHAnsi"/>
          <w:lang w:val="en-GB"/>
        </w:rPr>
        <w:t xml:space="preserve">The call to join in inclusive/accessible ministry is a call to a fuller understanding of who we are as church as the body of Christ and where God is at work.  It is deeply theological work to become more fully the body of Christ, where no one is excluded or left behind. We need to create inclusive </w:t>
      </w:r>
      <w:r w:rsidRPr="005057F4">
        <w:rPr>
          <w:rFonts w:cstheme="minorHAnsi"/>
          <w:lang w:val="en-GB"/>
        </w:rPr>
        <w:lastRenderedPageBreak/>
        <w:t xml:space="preserve">communities within our churches where all God’s people in all their uniqueness are welcomed, celebrated and empowered to be the people God calls them to be. We also need to embrace the gift and challenge that disability brings to the church. </w:t>
      </w:r>
    </w:p>
    <w:p w14:paraId="7BE13D17" w14:textId="77777777" w:rsidR="005C4022" w:rsidRPr="00B53C42" w:rsidRDefault="005C4022" w:rsidP="005C4022">
      <w:pPr>
        <w:spacing w:after="0" w:line="240" w:lineRule="auto"/>
        <w:jc w:val="both"/>
        <w:rPr>
          <w:rFonts w:cstheme="minorHAnsi"/>
          <w:b/>
          <w:lang w:val="en-GB"/>
        </w:rPr>
      </w:pPr>
    </w:p>
    <w:p w14:paraId="0AF1A2C1" w14:textId="77777777" w:rsidR="005C4022" w:rsidRDefault="005C4022" w:rsidP="005C4022">
      <w:pPr>
        <w:spacing w:after="0" w:line="240" w:lineRule="auto"/>
        <w:jc w:val="both"/>
        <w:rPr>
          <w:rFonts w:cstheme="minorHAnsi"/>
          <w:b/>
          <w:lang w:val="en-GB"/>
        </w:rPr>
      </w:pPr>
      <w:r w:rsidRPr="005057F4">
        <w:rPr>
          <w:rFonts w:cstheme="minorHAnsi"/>
        </w:rPr>
        <w:t xml:space="preserve">As well as the biblical imperative to love one another and the call to just relationships we acknowledge the United Nations Convention on the Rights of Persons with disabilities (UNCRPD) as a key document in the context of Disability ministry.   The purpose of the UNCRPD </w:t>
      </w:r>
      <w:r w:rsidRPr="005057F4">
        <w:rPr>
          <w:rFonts w:cstheme="minorHAnsi"/>
          <w:lang w:val="en-GB"/>
        </w:rPr>
        <w:t>is to promote and protect and ensure the full and equal enjoyment of all human rights and fundamental freedoms by all persons with disabilities.  The New Zealand Disability Strategy is the other do</w:t>
      </w:r>
      <w:r>
        <w:rPr>
          <w:rFonts w:cstheme="minorHAnsi"/>
          <w:lang w:val="en-GB"/>
        </w:rPr>
        <w:t>cument to guide this ministry</w:t>
      </w:r>
      <w:r>
        <w:rPr>
          <w:rFonts w:cstheme="minorHAnsi"/>
          <w:b/>
          <w:lang w:val="en-GB"/>
        </w:rPr>
        <w:t>.</w:t>
      </w:r>
    </w:p>
    <w:p w14:paraId="72FD8247" w14:textId="77777777" w:rsidR="005C4022" w:rsidRPr="00B53C42" w:rsidRDefault="005C4022" w:rsidP="005C4022">
      <w:pPr>
        <w:spacing w:after="0" w:line="240" w:lineRule="auto"/>
        <w:jc w:val="both"/>
        <w:rPr>
          <w:rFonts w:cstheme="minorHAnsi"/>
          <w:lang w:val="en-GB"/>
        </w:rPr>
      </w:pPr>
    </w:p>
    <w:p w14:paraId="642E7AE6" w14:textId="2F2B55A7" w:rsidR="005C4022" w:rsidRPr="005057F4" w:rsidRDefault="005C4022" w:rsidP="005C4022">
      <w:pPr>
        <w:spacing w:after="0" w:line="240" w:lineRule="auto"/>
        <w:rPr>
          <w:rFonts w:cstheme="minorHAnsi"/>
          <w:b/>
          <w:lang w:val="en-GB"/>
        </w:rPr>
      </w:pPr>
      <w:r w:rsidRPr="005057F4">
        <w:rPr>
          <w:rFonts w:cstheme="minorHAnsi"/>
          <w:b/>
          <w:lang w:val="en-GB"/>
        </w:rPr>
        <w:t>Therefore</w:t>
      </w:r>
      <w:r>
        <w:rPr>
          <w:rFonts w:cstheme="minorHAnsi"/>
          <w:b/>
          <w:lang w:val="en-GB"/>
        </w:rPr>
        <w:t>,</w:t>
      </w:r>
      <w:r w:rsidRPr="005057F4">
        <w:rPr>
          <w:rFonts w:cstheme="minorHAnsi"/>
          <w:b/>
          <w:lang w:val="en-GB"/>
        </w:rPr>
        <w:t xml:space="preserve"> this General Synod</w:t>
      </w:r>
      <w:r>
        <w:rPr>
          <w:rFonts w:cstheme="minorHAnsi"/>
          <w:b/>
          <w:lang w:val="en-GB"/>
        </w:rPr>
        <w:t xml:space="preserve"> </w:t>
      </w:r>
      <w:r w:rsidRPr="005057F4">
        <w:rPr>
          <w:rFonts w:cstheme="minorHAnsi"/>
          <w:b/>
          <w:lang w:val="en-GB"/>
        </w:rPr>
        <w:t>/</w:t>
      </w:r>
      <w:r>
        <w:rPr>
          <w:rFonts w:cstheme="minorHAnsi"/>
          <w:b/>
          <w:lang w:val="en-GB"/>
        </w:rPr>
        <w:t xml:space="preserve"> </w:t>
      </w:r>
      <w:r w:rsidRPr="005057F4">
        <w:rPr>
          <w:rFonts w:cstheme="minorHAnsi"/>
          <w:b/>
          <w:lang w:val="en-GB"/>
        </w:rPr>
        <w:t>Te Hīnota Whānui 2018:</w:t>
      </w:r>
    </w:p>
    <w:p w14:paraId="662DAAD0" w14:textId="77777777" w:rsidR="005C4022" w:rsidRPr="00910177" w:rsidRDefault="005C4022" w:rsidP="005C4022">
      <w:pPr>
        <w:spacing w:after="0" w:line="240" w:lineRule="auto"/>
        <w:rPr>
          <w:rFonts w:cstheme="minorHAnsi"/>
          <w:lang w:val="en-GB"/>
        </w:rPr>
      </w:pPr>
      <w:r w:rsidRPr="00910177">
        <w:rPr>
          <w:rFonts w:cstheme="minorHAnsi"/>
          <w:lang w:val="en-GB"/>
        </w:rPr>
        <w:t>Encourages</w:t>
      </w:r>
      <w:r w:rsidRPr="005057F4">
        <w:rPr>
          <w:rFonts w:cstheme="minorHAnsi"/>
          <w:lang w:val="en-GB"/>
        </w:rPr>
        <w:t xml:space="preserve"> the church to become more hospitable by ensuring our buildings are accessible and our activities are inclusive so all people can participate and </w:t>
      </w:r>
    </w:p>
    <w:p w14:paraId="00FED591" w14:textId="77777777" w:rsidR="005C4022" w:rsidRPr="005057F4" w:rsidRDefault="005C4022" w:rsidP="005C4022">
      <w:pPr>
        <w:spacing w:after="0" w:line="240" w:lineRule="auto"/>
        <w:rPr>
          <w:rFonts w:cstheme="minorHAnsi"/>
          <w:b/>
          <w:lang w:val="en-GB"/>
        </w:rPr>
      </w:pPr>
    </w:p>
    <w:p w14:paraId="4B53D3A6" w14:textId="77777777" w:rsidR="005C4022" w:rsidRDefault="005C4022" w:rsidP="005C4022">
      <w:pPr>
        <w:numPr>
          <w:ilvl w:val="0"/>
          <w:numId w:val="27"/>
        </w:numPr>
        <w:spacing w:after="0" w:line="240" w:lineRule="auto"/>
        <w:ind w:left="567" w:hanging="567"/>
        <w:rPr>
          <w:rFonts w:cstheme="minorHAnsi"/>
          <w:lang w:eastAsia="en-GB"/>
        </w:rPr>
      </w:pPr>
      <w:r>
        <w:rPr>
          <w:rFonts w:cstheme="minorHAnsi"/>
          <w:lang w:eastAsia="en-GB"/>
        </w:rPr>
        <w:t>a</w:t>
      </w:r>
      <w:r w:rsidRPr="005057F4">
        <w:rPr>
          <w:rFonts w:cstheme="minorHAnsi"/>
          <w:lang w:eastAsia="en-GB"/>
        </w:rPr>
        <w:t xml:space="preserve">ffirms the work of the Small Working Group on Disability as a portfolio group of the Social Justice </w:t>
      </w:r>
      <w:r>
        <w:rPr>
          <w:rFonts w:cstheme="minorHAnsi"/>
          <w:lang w:eastAsia="en-GB"/>
        </w:rPr>
        <w:t>Commission</w:t>
      </w:r>
    </w:p>
    <w:p w14:paraId="69EB5514" w14:textId="77777777" w:rsidR="005C4022" w:rsidRPr="005057F4" w:rsidRDefault="005C4022" w:rsidP="005C4022">
      <w:pPr>
        <w:spacing w:after="0" w:line="240" w:lineRule="auto"/>
        <w:rPr>
          <w:rFonts w:cstheme="minorHAnsi"/>
          <w:lang w:eastAsia="en-GB"/>
        </w:rPr>
      </w:pPr>
    </w:p>
    <w:p w14:paraId="042BDA67" w14:textId="77777777" w:rsidR="005C4022" w:rsidRDefault="005C4022" w:rsidP="005C4022">
      <w:pPr>
        <w:numPr>
          <w:ilvl w:val="0"/>
          <w:numId w:val="27"/>
        </w:numPr>
        <w:spacing w:after="0" w:line="240" w:lineRule="auto"/>
        <w:ind w:left="567" w:hanging="567"/>
        <w:jc w:val="both"/>
        <w:rPr>
          <w:rFonts w:cstheme="minorHAnsi"/>
          <w:lang w:eastAsia="en-GB"/>
        </w:rPr>
      </w:pPr>
      <w:r w:rsidRPr="005057F4">
        <w:rPr>
          <w:rFonts w:cstheme="minorHAnsi"/>
          <w:lang w:eastAsia="en-GB"/>
        </w:rPr>
        <w:t>funds the development of resources that enable parishes to become more accessible and inclusive of all people, particularly disabled people</w:t>
      </w:r>
    </w:p>
    <w:p w14:paraId="216657BE" w14:textId="77777777" w:rsidR="005C4022" w:rsidRPr="005057F4" w:rsidRDefault="005C4022" w:rsidP="005C4022">
      <w:pPr>
        <w:spacing w:after="0" w:line="240" w:lineRule="auto"/>
        <w:jc w:val="both"/>
        <w:rPr>
          <w:rFonts w:cstheme="minorHAnsi"/>
          <w:lang w:eastAsia="en-GB"/>
        </w:rPr>
      </w:pPr>
    </w:p>
    <w:p w14:paraId="6E40E1F2" w14:textId="77777777" w:rsidR="005C4022" w:rsidRPr="002B6443" w:rsidRDefault="005C4022" w:rsidP="005C4022">
      <w:pPr>
        <w:numPr>
          <w:ilvl w:val="0"/>
          <w:numId w:val="27"/>
        </w:numPr>
        <w:spacing w:after="0" w:line="240" w:lineRule="auto"/>
        <w:ind w:left="567" w:hanging="567"/>
        <w:rPr>
          <w:rFonts w:cstheme="minorHAnsi"/>
          <w:lang w:eastAsia="en-GB"/>
        </w:rPr>
      </w:pPr>
      <w:r w:rsidRPr="002B6443">
        <w:rPr>
          <w:rFonts w:cstheme="minorHAnsi"/>
          <w:lang w:eastAsia="en-GB"/>
        </w:rPr>
        <w:t xml:space="preserve">supports the development of a theological discussion around issues of disability, including exploring participation in such discussions as are already occurring. </w:t>
      </w:r>
    </w:p>
    <w:p w14:paraId="4A28FD85" w14:textId="77777777" w:rsidR="005C4022" w:rsidRPr="00FC4340" w:rsidRDefault="005C4022" w:rsidP="005C4022">
      <w:pPr>
        <w:spacing w:after="0" w:line="240" w:lineRule="auto"/>
        <w:rPr>
          <w:rFonts w:cstheme="minorHAnsi"/>
          <w:highlight w:val="green"/>
          <w:lang w:eastAsia="en-GB"/>
        </w:rPr>
      </w:pPr>
    </w:p>
    <w:p w14:paraId="2192B3DB" w14:textId="77777777" w:rsidR="005C4022" w:rsidRPr="004741FE" w:rsidRDefault="005C4022" w:rsidP="005C4022">
      <w:pPr>
        <w:numPr>
          <w:ilvl w:val="0"/>
          <w:numId w:val="27"/>
        </w:numPr>
        <w:spacing w:after="0" w:line="240" w:lineRule="auto"/>
        <w:ind w:left="567" w:hanging="567"/>
        <w:rPr>
          <w:rFonts w:cstheme="minorHAnsi"/>
          <w:lang w:eastAsia="en-GB"/>
        </w:rPr>
      </w:pPr>
      <w:r w:rsidRPr="005057F4">
        <w:rPr>
          <w:rFonts w:cstheme="minorHAnsi"/>
          <w:lang w:eastAsia="en-GB"/>
        </w:rPr>
        <w:t xml:space="preserve">supports </w:t>
      </w:r>
      <w:r w:rsidRPr="005057F4">
        <w:rPr>
          <w:rFonts w:cstheme="minorHAnsi"/>
          <w:lang w:val="en-GB" w:eastAsia="en-GB"/>
        </w:rPr>
        <w:t>Social Justice Week noting this year’s focus is on Disability. 9-15 September 2018</w:t>
      </w:r>
    </w:p>
    <w:p w14:paraId="140A988D" w14:textId="77777777" w:rsidR="005C4022" w:rsidRPr="005057F4" w:rsidRDefault="005C4022" w:rsidP="005C4022">
      <w:pPr>
        <w:spacing w:after="0" w:line="240" w:lineRule="auto"/>
        <w:rPr>
          <w:rFonts w:cstheme="minorHAnsi"/>
          <w:lang w:eastAsia="en-GB"/>
        </w:rPr>
      </w:pPr>
    </w:p>
    <w:p w14:paraId="758B1157" w14:textId="77777777" w:rsidR="005C4022" w:rsidRDefault="005C4022" w:rsidP="005C4022">
      <w:pPr>
        <w:numPr>
          <w:ilvl w:val="0"/>
          <w:numId w:val="27"/>
        </w:numPr>
        <w:spacing w:after="0" w:line="240" w:lineRule="auto"/>
        <w:ind w:left="567" w:hanging="567"/>
        <w:contextualSpacing/>
        <w:rPr>
          <w:rFonts w:cstheme="minorHAnsi"/>
          <w:lang w:val="en-GB"/>
        </w:rPr>
      </w:pPr>
      <w:r>
        <w:rPr>
          <w:rFonts w:cstheme="minorHAnsi"/>
          <w:lang w:val="en-GB"/>
        </w:rPr>
        <w:t>supports</w:t>
      </w:r>
      <w:r w:rsidRPr="005057F4">
        <w:rPr>
          <w:rFonts w:cstheme="minorHAnsi"/>
          <w:lang w:val="en-GB"/>
        </w:rPr>
        <w:t xml:space="preserve"> conferences, seminars and training focused on disability, spirituality and the church</w:t>
      </w:r>
    </w:p>
    <w:p w14:paraId="732538AE" w14:textId="77777777" w:rsidR="005C4022" w:rsidRPr="00772390" w:rsidRDefault="005C4022" w:rsidP="005C4022">
      <w:pPr>
        <w:spacing w:after="0" w:line="240" w:lineRule="auto"/>
        <w:contextualSpacing/>
        <w:jc w:val="right"/>
        <w:rPr>
          <w:rFonts w:cstheme="minorHAnsi"/>
          <w:b/>
          <w:lang w:val="en-GB"/>
        </w:rPr>
      </w:pPr>
      <w:r>
        <w:rPr>
          <w:rFonts w:cstheme="minorHAnsi"/>
          <w:b/>
          <w:lang w:val="en-GB"/>
        </w:rPr>
        <w:t>Agreed</w:t>
      </w:r>
    </w:p>
    <w:p w14:paraId="75FC51A3" w14:textId="77777777" w:rsidR="005C4022" w:rsidRDefault="005C4022" w:rsidP="005C4022">
      <w:pPr>
        <w:spacing w:after="0"/>
      </w:pPr>
    </w:p>
    <w:p w14:paraId="5821A8C1" w14:textId="77777777" w:rsidR="00EB49C0" w:rsidRPr="00954CD7" w:rsidRDefault="00EB49C0" w:rsidP="00EB49C0">
      <w:pPr>
        <w:spacing w:after="0" w:line="240" w:lineRule="auto"/>
        <w:jc w:val="center"/>
        <w:rPr>
          <w:b/>
        </w:rPr>
      </w:pPr>
      <w:r w:rsidRPr="00954CD7">
        <w:rPr>
          <w:b/>
        </w:rPr>
        <w:t>Motion 16</w:t>
      </w:r>
    </w:p>
    <w:p w14:paraId="1E53D945" w14:textId="77777777" w:rsidR="00EB49C0" w:rsidRPr="00A904CB" w:rsidRDefault="00EB49C0" w:rsidP="00EB49C0">
      <w:pPr>
        <w:spacing w:after="0" w:line="240" w:lineRule="auto"/>
        <w:jc w:val="center"/>
        <w:rPr>
          <w:b/>
        </w:rPr>
      </w:pPr>
      <w:r w:rsidRPr="00324005">
        <w:rPr>
          <w:b/>
        </w:rPr>
        <w:t>Standing Order 69 Amendment</w:t>
      </w:r>
    </w:p>
    <w:p w14:paraId="11C2E7CA" w14:textId="77777777" w:rsidR="00EB49C0" w:rsidRDefault="00EB49C0" w:rsidP="00EB49C0">
      <w:pPr>
        <w:tabs>
          <w:tab w:val="left" w:pos="720"/>
          <w:tab w:val="left" w:pos="1440"/>
          <w:tab w:val="left" w:pos="2160"/>
          <w:tab w:val="left" w:pos="2880"/>
          <w:tab w:val="left" w:pos="3600"/>
          <w:tab w:val="left" w:pos="4320"/>
          <w:tab w:val="left" w:pos="5103"/>
          <w:tab w:val="left" w:pos="5625"/>
        </w:tabs>
        <w:spacing w:after="0" w:line="240" w:lineRule="auto"/>
      </w:pPr>
      <w:r>
        <w:t>1.</w:t>
      </w:r>
      <w:r>
        <w:tab/>
        <w:t>Mr B Bang</w:t>
      </w:r>
      <w:r>
        <w:tab/>
      </w:r>
      <w:r>
        <w:tab/>
      </w:r>
      <w:r>
        <w:rPr>
          <w:b/>
        </w:rPr>
        <w:tab/>
      </w:r>
      <w:r>
        <w:rPr>
          <w:b/>
        </w:rPr>
        <w:tab/>
      </w:r>
      <w:r>
        <w:rPr>
          <w:b/>
        </w:rPr>
        <w:tab/>
      </w:r>
      <w:r>
        <w:t>2.</w:t>
      </w:r>
      <w:r>
        <w:tab/>
        <w:t>The Rev’d P Carroll</w:t>
      </w:r>
    </w:p>
    <w:p w14:paraId="7D42DAF0" w14:textId="77777777" w:rsidR="00EB49C0" w:rsidRDefault="00EB49C0" w:rsidP="00EB49C0">
      <w:pPr>
        <w:spacing w:after="0"/>
        <w:jc w:val="both"/>
        <w:rPr>
          <w:b/>
        </w:rPr>
      </w:pPr>
      <w:r w:rsidRPr="00701213">
        <w:rPr>
          <w:b/>
        </w:rPr>
        <w:t xml:space="preserve">That this General Synod / </w:t>
      </w:r>
      <w:proofErr w:type="spellStart"/>
      <w:r w:rsidRPr="00701213">
        <w:rPr>
          <w:b/>
        </w:rPr>
        <w:t>te</w:t>
      </w:r>
      <w:proofErr w:type="spellEnd"/>
      <w:r w:rsidRPr="00701213">
        <w:rPr>
          <w:b/>
        </w:rPr>
        <w:t xml:space="preserve"> H</w:t>
      </w:r>
      <w:r>
        <w:rPr>
          <w:b/>
        </w:rPr>
        <w:t>ī</w:t>
      </w:r>
      <w:r w:rsidRPr="00701213">
        <w:rPr>
          <w:b/>
        </w:rPr>
        <w:t>nota Wh</w:t>
      </w:r>
      <w:r>
        <w:rPr>
          <w:b/>
        </w:rPr>
        <w:t>ā</w:t>
      </w:r>
      <w:r w:rsidRPr="00701213">
        <w:rPr>
          <w:b/>
        </w:rPr>
        <w:t>nui, 201</w:t>
      </w:r>
      <w:r>
        <w:rPr>
          <w:b/>
        </w:rPr>
        <w:t>8</w:t>
      </w:r>
      <w:r w:rsidRPr="00701213">
        <w:rPr>
          <w:b/>
        </w:rPr>
        <w:t xml:space="preserve"> </w:t>
      </w:r>
      <w:r>
        <w:rPr>
          <w:b/>
        </w:rPr>
        <w:t>goes into Committee to consider an amendment to Standing Order 69.</w:t>
      </w:r>
    </w:p>
    <w:p w14:paraId="08D62FFD" w14:textId="77777777" w:rsidR="00EB49C0" w:rsidRDefault="00EB49C0" w:rsidP="00EB49C0">
      <w:pPr>
        <w:rPr>
          <w:b/>
          <w:u w:val="single"/>
        </w:rPr>
      </w:pPr>
    </w:p>
    <w:p w14:paraId="1BFBA7B2" w14:textId="77777777" w:rsidR="00EB49C0" w:rsidRDefault="00EB49C0" w:rsidP="00EB49C0">
      <w:pPr>
        <w:jc w:val="both"/>
      </w:pPr>
      <w:r>
        <w:t xml:space="preserve">Whereas, the General Synod Standing Committee has requested the Statutes and Canons Committee to propose an amendment to Standing Orders to prohibit any reporting, including via social media, of debate and resolutions when Synod is still in ‘Committee of the whole Synod/ </w:t>
      </w:r>
      <w:proofErr w:type="spellStart"/>
      <w:r>
        <w:t>te</w:t>
      </w:r>
      <w:proofErr w:type="spellEnd"/>
      <w:r>
        <w:t xml:space="preserve"> </w:t>
      </w:r>
      <w:proofErr w:type="spellStart"/>
      <w:r>
        <w:t>Hinota</w:t>
      </w:r>
      <w:proofErr w:type="spellEnd"/>
      <w:r>
        <w:t>’:</w:t>
      </w:r>
    </w:p>
    <w:p w14:paraId="07AB7224" w14:textId="77777777" w:rsidR="00E02D80" w:rsidRDefault="00EB49C0" w:rsidP="00EB49C0">
      <w:pPr>
        <w:rPr>
          <w:b/>
        </w:rPr>
      </w:pPr>
      <w:r>
        <w:rPr>
          <w:b/>
        </w:rPr>
        <w:t xml:space="preserve">That this General Synod / </w:t>
      </w:r>
      <w:proofErr w:type="spellStart"/>
      <w:r>
        <w:rPr>
          <w:b/>
        </w:rPr>
        <w:t>te</w:t>
      </w:r>
      <w:proofErr w:type="spellEnd"/>
      <w:r>
        <w:rPr>
          <w:b/>
        </w:rPr>
        <w:t xml:space="preserve"> Hīnota Whānui, 2018</w:t>
      </w:r>
    </w:p>
    <w:p w14:paraId="30A0264A" w14:textId="7C0C8732" w:rsidR="00EB49C0" w:rsidRDefault="00EB49C0" w:rsidP="00EB49C0">
      <w:r>
        <w:t xml:space="preserve"> Add at the end of Standing Order 69 the words:</w:t>
      </w:r>
    </w:p>
    <w:p w14:paraId="0AE9AE04" w14:textId="77777777" w:rsidR="00EB49C0" w:rsidRDefault="00EB49C0" w:rsidP="00EB49C0">
      <w:pPr>
        <w:ind w:left="567" w:right="849"/>
        <w:rPr>
          <w:i/>
        </w:rPr>
      </w:pPr>
      <w:r>
        <w:t>‘</w:t>
      </w:r>
      <w:r>
        <w:rPr>
          <w:b/>
          <w:i/>
        </w:rPr>
        <w:t>Except that</w:t>
      </w:r>
      <w:r>
        <w:rPr>
          <w:i/>
        </w:rPr>
        <w:t xml:space="preserve"> the proceedings of the Committee shall not be published, via any medium, until the Committee has reported back to the Synod/</w:t>
      </w:r>
      <w:proofErr w:type="spellStart"/>
      <w:r>
        <w:rPr>
          <w:i/>
        </w:rPr>
        <w:t>te</w:t>
      </w:r>
      <w:proofErr w:type="spellEnd"/>
      <w:r>
        <w:rPr>
          <w:i/>
        </w:rPr>
        <w:t xml:space="preserve"> Hīnota.’</w:t>
      </w:r>
    </w:p>
    <w:p w14:paraId="41C58DB8" w14:textId="77777777" w:rsidR="00EB49C0" w:rsidRPr="00204774" w:rsidRDefault="00EB49C0" w:rsidP="00EB49C0">
      <w:pPr>
        <w:spacing w:after="0"/>
        <w:jc w:val="both"/>
      </w:pPr>
      <w:r>
        <w:t xml:space="preserve"> </w:t>
      </w:r>
    </w:p>
    <w:p w14:paraId="52DAA382" w14:textId="77777777" w:rsidR="00EB49C0" w:rsidRDefault="00EB49C0" w:rsidP="00EB49C0">
      <w:pPr>
        <w:pStyle w:val="PlainText"/>
        <w:jc w:val="both"/>
      </w:pPr>
      <w:r>
        <w:t>On the motion of Mr B Bang, seconded by The Rev'd P Carroll, Synod/Hīnota moved into Committee to consider the Motion.</w:t>
      </w:r>
    </w:p>
    <w:p w14:paraId="28BFA000" w14:textId="77777777" w:rsidR="00EB49C0" w:rsidRDefault="00EB49C0" w:rsidP="00EB49C0">
      <w:pPr>
        <w:pStyle w:val="PlainText"/>
        <w:jc w:val="both"/>
      </w:pPr>
    </w:p>
    <w:p w14:paraId="5A69D772" w14:textId="77777777" w:rsidR="00EB49C0" w:rsidRDefault="00EB49C0" w:rsidP="00EB49C0">
      <w:pPr>
        <w:pStyle w:val="PlainText"/>
        <w:jc w:val="both"/>
      </w:pPr>
      <w:r>
        <w:rPr>
          <w:i/>
        </w:rPr>
        <w:t>Synod/Hīnota resumed.</w:t>
      </w:r>
    </w:p>
    <w:p w14:paraId="297B1A24" w14:textId="77777777" w:rsidR="00EB49C0" w:rsidRDefault="00EB49C0" w:rsidP="00EB49C0">
      <w:pPr>
        <w:pStyle w:val="PlainText"/>
        <w:jc w:val="both"/>
      </w:pPr>
    </w:p>
    <w:p w14:paraId="72A695DE" w14:textId="77777777" w:rsidR="00EB49C0" w:rsidRDefault="00EB49C0" w:rsidP="00EB49C0">
      <w:pPr>
        <w:pStyle w:val="PlainText"/>
        <w:jc w:val="both"/>
      </w:pPr>
      <w:r>
        <w:lastRenderedPageBreak/>
        <w:t>The Committee reported to Synod/Hīnota that Motion 16 had been passed without amendment.</w:t>
      </w:r>
    </w:p>
    <w:p w14:paraId="7BD047BA" w14:textId="77777777" w:rsidR="00EB49C0" w:rsidRDefault="00EB49C0" w:rsidP="00EB49C0">
      <w:pPr>
        <w:pStyle w:val="PlainText"/>
        <w:jc w:val="both"/>
      </w:pPr>
    </w:p>
    <w:p w14:paraId="005CA1EF" w14:textId="77777777" w:rsidR="00EB49C0" w:rsidRDefault="00EB49C0" w:rsidP="00EB49C0">
      <w:pPr>
        <w:pStyle w:val="PlainText"/>
        <w:jc w:val="both"/>
      </w:pPr>
      <w:r>
        <w:t xml:space="preserve">On the motion of Mr B Bang, seconded by The Rev’d P Carroll, the decision of Committee was taken as the decision of Synod/Hīnota. </w:t>
      </w:r>
    </w:p>
    <w:p w14:paraId="7CBD0EEF" w14:textId="77777777" w:rsidR="00EB49C0" w:rsidRDefault="00EB49C0" w:rsidP="00EB49C0">
      <w:pPr>
        <w:pStyle w:val="PlainText"/>
        <w:jc w:val="right"/>
        <w:rPr>
          <w:b/>
        </w:rPr>
      </w:pPr>
      <w:r>
        <w:rPr>
          <w:b/>
        </w:rPr>
        <w:t>Agreed</w:t>
      </w:r>
    </w:p>
    <w:p w14:paraId="7BF2E11B" w14:textId="77777777" w:rsidR="00EB49C0" w:rsidRDefault="00EB49C0" w:rsidP="00EB49C0">
      <w:pPr>
        <w:pStyle w:val="PlainText"/>
        <w:jc w:val="both"/>
      </w:pPr>
    </w:p>
    <w:p w14:paraId="2FB2C1D2" w14:textId="77777777" w:rsidR="00EB49C0" w:rsidRDefault="00EB49C0" w:rsidP="00EB49C0">
      <w:pPr>
        <w:pStyle w:val="PlainText"/>
        <w:jc w:val="both"/>
      </w:pPr>
    </w:p>
    <w:p w14:paraId="77C25640" w14:textId="77777777" w:rsidR="00EB49C0" w:rsidRPr="00632219" w:rsidRDefault="00EB49C0" w:rsidP="00EB49C0">
      <w:pPr>
        <w:pStyle w:val="NormalWeb"/>
        <w:spacing w:before="0" w:beforeAutospacing="0" w:after="0" w:afterAutospacing="0"/>
        <w:jc w:val="center"/>
        <w:rPr>
          <w:rFonts w:asciiTheme="minorHAnsi" w:hAnsiTheme="minorHAnsi" w:cstheme="minorHAnsi"/>
          <w:b/>
          <w:color w:val="000000"/>
          <w:sz w:val="22"/>
          <w:szCs w:val="22"/>
        </w:rPr>
      </w:pPr>
      <w:r w:rsidRPr="00632219">
        <w:rPr>
          <w:rFonts w:asciiTheme="minorHAnsi" w:hAnsiTheme="minorHAnsi" w:cstheme="minorHAnsi"/>
          <w:b/>
          <w:color w:val="000000"/>
          <w:sz w:val="22"/>
          <w:szCs w:val="22"/>
        </w:rPr>
        <w:t>Motion 17</w:t>
      </w:r>
    </w:p>
    <w:p w14:paraId="7573C198" w14:textId="77777777" w:rsidR="00EB49C0" w:rsidRDefault="00EB49C0" w:rsidP="00EB49C0">
      <w:pPr>
        <w:pStyle w:val="NormalWeb"/>
        <w:spacing w:before="0" w:beforeAutospacing="0" w:after="0" w:afterAutospacing="0"/>
        <w:jc w:val="center"/>
        <w:rPr>
          <w:rFonts w:asciiTheme="minorHAnsi" w:hAnsiTheme="minorHAnsi" w:cstheme="minorHAnsi"/>
          <w:color w:val="000000"/>
          <w:sz w:val="22"/>
          <w:szCs w:val="22"/>
        </w:rPr>
      </w:pPr>
      <w:r w:rsidRPr="00D92B12">
        <w:rPr>
          <w:rFonts w:asciiTheme="minorHAnsi" w:hAnsiTheme="minorHAnsi" w:cstheme="minorHAnsi"/>
          <w:b/>
          <w:color w:val="000000"/>
          <w:sz w:val="22"/>
          <w:szCs w:val="22"/>
        </w:rPr>
        <w:t>St Stephen’s and Queen Victoria Schools Trust Board Trustees Appointment</w:t>
      </w:r>
    </w:p>
    <w:p w14:paraId="74D6D73B" w14:textId="77777777" w:rsidR="00EB49C0" w:rsidRDefault="00EB49C0" w:rsidP="00EB49C0">
      <w:pPr>
        <w:pStyle w:val="NormalWeb"/>
        <w:tabs>
          <w:tab w:val="left" w:pos="851"/>
        </w:tabs>
        <w:spacing w:before="0" w:beforeAutospacing="0" w:after="0" w:afterAutospacing="0"/>
        <w:jc w:val="both"/>
        <w:rPr>
          <w:rFonts w:asciiTheme="minorHAnsi" w:hAnsiTheme="minorHAnsi" w:cstheme="minorHAnsi"/>
          <w:b/>
          <w:color w:val="000000"/>
          <w:sz w:val="22"/>
          <w:szCs w:val="22"/>
        </w:rPr>
      </w:pPr>
      <w:r>
        <w:rPr>
          <w:rFonts w:asciiTheme="minorHAnsi" w:hAnsiTheme="minorHAnsi" w:cstheme="minorHAnsi"/>
          <w:color w:val="000000"/>
          <w:sz w:val="22"/>
          <w:szCs w:val="22"/>
        </w:rPr>
        <w:t>1.</w:t>
      </w:r>
      <w:r>
        <w:rPr>
          <w:rFonts w:asciiTheme="minorHAnsi" w:hAnsiTheme="minorHAnsi" w:cstheme="minorHAnsi"/>
          <w:color w:val="000000"/>
          <w:sz w:val="22"/>
          <w:szCs w:val="22"/>
        </w:rPr>
        <w:tab/>
      </w:r>
      <w:r w:rsidRPr="00C70478">
        <w:rPr>
          <w:rFonts w:asciiTheme="minorHAnsi" w:hAnsiTheme="minorHAnsi" w:cstheme="minorHAnsi"/>
          <w:color w:val="000000"/>
          <w:sz w:val="22"/>
          <w:szCs w:val="22"/>
        </w:rPr>
        <w:t>The Rt Rev</w:t>
      </w:r>
      <w:r>
        <w:rPr>
          <w:rFonts w:asciiTheme="minorHAnsi" w:hAnsiTheme="minorHAnsi" w:cstheme="minorHAnsi"/>
          <w:color w:val="000000"/>
          <w:sz w:val="22"/>
          <w:szCs w:val="22"/>
        </w:rPr>
        <w:t>’</w:t>
      </w:r>
      <w:r w:rsidRPr="00C70478">
        <w:rPr>
          <w:rFonts w:asciiTheme="minorHAnsi" w:hAnsiTheme="minorHAnsi" w:cstheme="minorHAnsi"/>
          <w:color w:val="000000"/>
          <w:sz w:val="22"/>
          <w:szCs w:val="22"/>
        </w:rPr>
        <w:t xml:space="preserve">d TK Pikaahu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2.</w:t>
      </w:r>
      <w:r>
        <w:rPr>
          <w:rFonts w:asciiTheme="minorHAnsi" w:hAnsiTheme="minorHAnsi" w:cstheme="minorHAnsi"/>
          <w:color w:val="000000"/>
          <w:sz w:val="22"/>
          <w:szCs w:val="22"/>
        </w:rPr>
        <w:tab/>
        <w:t xml:space="preserve">Rev’d K </w:t>
      </w:r>
      <w:proofErr w:type="spellStart"/>
      <w:r>
        <w:rPr>
          <w:rFonts w:asciiTheme="minorHAnsi" w:hAnsiTheme="minorHAnsi" w:cstheme="minorHAnsi"/>
          <w:color w:val="000000"/>
          <w:sz w:val="22"/>
          <w:szCs w:val="22"/>
        </w:rPr>
        <w:t>Eruera</w:t>
      </w:r>
      <w:proofErr w:type="spellEnd"/>
    </w:p>
    <w:p w14:paraId="710BEBBD" w14:textId="77777777" w:rsidR="00EB49C0" w:rsidRDefault="00EB49C0" w:rsidP="00EB49C0">
      <w:pPr>
        <w:pStyle w:val="NormalWeb"/>
        <w:spacing w:before="0" w:beforeAutospacing="0" w:after="0" w:afterAutospacing="0"/>
        <w:jc w:val="both"/>
        <w:rPr>
          <w:rFonts w:asciiTheme="minorHAnsi" w:hAnsiTheme="minorHAnsi" w:cstheme="minorHAnsi"/>
          <w:b/>
          <w:color w:val="000000"/>
          <w:sz w:val="22"/>
          <w:szCs w:val="22"/>
        </w:rPr>
      </w:pPr>
      <w:r w:rsidRPr="00C70478">
        <w:rPr>
          <w:rFonts w:asciiTheme="minorHAnsi" w:hAnsiTheme="minorHAnsi" w:cstheme="minorHAnsi"/>
          <w:b/>
          <w:color w:val="000000"/>
          <w:sz w:val="22"/>
          <w:szCs w:val="22"/>
        </w:rPr>
        <w:t>That this General Synod</w:t>
      </w:r>
      <w:r>
        <w:rPr>
          <w:rFonts w:asciiTheme="minorHAnsi" w:hAnsiTheme="minorHAnsi" w:cstheme="minorHAnsi"/>
          <w:b/>
          <w:color w:val="000000"/>
          <w:sz w:val="22"/>
          <w:szCs w:val="22"/>
        </w:rPr>
        <w:t xml:space="preserve"> </w:t>
      </w:r>
      <w:r w:rsidRPr="00C70478">
        <w:rPr>
          <w:rFonts w:asciiTheme="minorHAnsi" w:hAnsiTheme="minorHAnsi" w:cstheme="minorHAnsi"/>
          <w:b/>
          <w:color w:val="000000"/>
          <w:sz w:val="22"/>
          <w:szCs w:val="22"/>
        </w:rPr>
        <w:t xml:space="preserve">/ </w:t>
      </w:r>
      <w:proofErr w:type="spellStart"/>
      <w:r w:rsidRPr="00C70478">
        <w:rPr>
          <w:rFonts w:asciiTheme="minorHAnsi" w:hAnsiTheme="minorHAnsi" w:cstheme="minorHAnsi"/>
          <w:b/>
          <w:color w:val="000000"/>
          <w:sz w:val="22"/>
          <w:szCs w:val="22"/>
        </w:rPr>
        <w:t>te</w:t>
      </w:r>
      <w:proofErr w:type="spellEnd"/>
      <w:r w:rsidRPr="00C70478">
        <w:rPr>
          <w:rFonts w:asciiTheme="minorHAnsi" w:hAnsiTheme="minorHAnsi" w:cstheme="minorHAnsi"/>
          <w:b/>
          <w:color w:val="000000"/>
          <w:sz w:val="22"/>
          <w:szCs w:val="22"/>
        </w:rPr>
        <w:t xml:space="preserve"> Hīnota Whānui 2018 resolves that:</w:t>
      </w:r>
    </w:p>
    <w:p w14:paraId="715FB4DB" w14:textId="77777777" w:rsidR="00EB49C0" w:rsidRPr="00C70478" w:rsidRDefault="00EB49C0" w:rsidP="00EB49C0">
      <w:pPr>
        <w:pStyle w:val="NormalWeb"/>
        <w:spacing w:before="0" w:beforeAutospacing="0" w:after="0" w:afterAutospacing="0"/>
        <w:jc w:val="both"/>
        <w:rPr>
          <w:rFonts w:asciiTheme="minorHAnsi" w:hAnsiTheme="minorHAnsi" w:cstheme="minorHAnsi"/>
          <w:b/>
          <w:color w:val="000000"/>
          <w:sz w:val="22"/>
          <w:szCs w:val="22"/>
        </w:rPr>
      </w:pPr>
    </w:p>
    <w:p w14:paraId="7FAA37DB" w14:textId="77777777" w:rsidR="00EB49C0" w:rsidRDefault="00EB49C0" w:rsidP="00EB49C0">
      <w:pPr>
        <w:pStyle w:val="NormalWeb"/>
        <w:spacing w:before="0" w:beforeAutospacing="0" w:after="0" w:afterAutospacing="0"/>
        <w:jc w:val="both"/>
        <w:rPr>
          <w:rFonts w:asciiTheme="minorHAnsi" w:hAnsiTheme="minorHAnsi" w:cstheme="minorHAnsi"/>
          <w:color w:val="000000"/>
          <w:sz w:val="22"/>
          <w:szCs w:val="22"/>
        </w:rPr>
      </w:pPr>
      <w:r w:rsidRPr="00C70478">
        <w:rPr>
          <w:rFonts w:asciiTheme="minorHAnsi" w:hAnsiTheme="minorHAnsi" w:cstheme="minorHAnsi"/>
          <w:color w:val="000000"/>
          <w:sz w:val="22"/>
          <w:szCs w:val="22"/>
        </w:rPr>
        <w:t xml:space="preserve">In accordance with Standing Resolution SRA5(b) </w:t>
      </w:r>
      <w:r>
        <w:rPr>
          <w:rFonts w:asciiTheme="minorHAnsi" w:hAnsiTheme="minorHAnsi" w:cstheme="minorHAnsi"/>
          <w:color w:val="000000"/>
          <w:sz w:val="22"/>
          <w:szCs w:val="22"/>
        </w:rPr>
        <w:t xml:space="preserve">Mr Bernard Te </w:t>
      </w:r>
      <w:proofErr w:type="spellStart"/>
      <w:r>
        <w:rPr>
          <w:rFonts w:asciiTheme="minorHAnsi" w:hAnsiTheme="minorHAnsi" w:cstheme="minorHAnsi"/>
          <w:color w:val="000000"/>
          <w:sz w:val="22"/>
          <w:szCs w:val="22"/>
        </w:rPr>
        <w:t>Paa</w:t>
      </w:r>
      <w:proofErr w:type="spellEnd"/>
      <w:r>
        <w:rPr>
          <w:rFonts w:asciiTheme="minorHAnsi" w:hAnsiTheme="minorHAnsi" w:cstheme="minorHAnsi"/>
          <w:color w:val="000000"/>
          <w:sz w:val="22"/>
          <w:szCs w:val="22"/>
        </w:rPr>
        <w:t xml:space="preserve"> and the Rev’d John Fairbrother </w:t>
      </w:r>
      <w:r w:rsidRPr="00C70478">
        <w:rPr>
          <w:rFonts w:asciiTheme="minorHAnsi" w:hAnsiTheme="minorHAnsi" w:cstheme="minorHAnsi"/>
          <w:color w:val="000000"/>
          <w:sz w:val="22"/>
          <w:szCs w:val="22"/>
        </w:rPr>
        <w:t>are reappointed to the Board.</w:t>
      </w:r>
    </w:p>
    <w:p w14:paraId="402DC7F7" w14:textId="77777777" w:rsidR="00EB49C0" w:rsidRPr="003C7DE6" w:rsidRDefault="00EB49C0" w:rsidP="00EB49C0">
      <w:pPr>
        <w:pStyle w:val="NormalWeb"/>
        <w:spacing w:before="0" w:beforeAutospacing="0" w:after="0" w:afterAutospacing="0"/>
        <w:jc w:val="right"/>
        <w:rPr>
          <w:rFonts w:asciiTheme="minorHAnsi" w:hAnsiTheme="minorHAnsi" w:cstheme="minorHAnsi"/>
          <w:b/>
          <w:color w:val="000000"/>
          <w:sz w:val="22"/>
          <w:szCs w:val="22"/>
        </w:rPr>
      </w:pPr>
      <w:r w:rsidRPr="003C7DE6">
        <w:rPr>
          <w:rFonts w:asciiTheme="minorHAnsi" w:hAnsiTheme="minorHAnsi" w:cstheme="minorHAnsi"/>
          <w:b/>
          <w:color w:val="000000"/>
          <w:sz w:val="22"/>
          <w:szCs w:val="22"/>
        </w:rPr>
        <w:t>Agreed</w:t>
      </w:r>
    </w:p>
    <w:p w14:paraId="0CDBAFDA" w14:textId="77777777" w:rsidR="00EB49C0" w:rsidRDefault="00EB49C0" w:rsidP="00EB49C0">
      <w:pPr>
        <w:pStyle w:val="NormalWeb"/>
        <w:spacing w:before="0" w:beforeAutospacing="0" w:after="0" w:afterAutospacing="0"/>
        <w:jc w:val="both"/>
        <w:rPr>
          <w:rFonts w:asciiTheme="minorHAnsi" w:hAnsiTheme="minorHAnsi" w:cstheme="minorHAnsi"/>
          <w:color w:val="000000"/>
          <w:sz w:val="22"/>
          <w:szCs w:val="22"/>
        </w:rPr>
      </w:pPr>
    </w:p>
    <w:p w14:paraId="62F5F052" w14:textId="77777777" w:rsidR="00EB49C0" w:rsidRPr="002B1821" w:rsidRDefault="00EB49C0" w:rsidP="00EB49C0">
      <w:pPr>
        <w:pStyle w:val="NormalWeb"/>
        <w:spacing w:before="0" w:beforeAutospacing="0" w:after="0" w:afterAutospacing="0"/>
        <w:jc w:val="center"/>
        <w:rPr>
          <w:rFonts w:asciiTheme="minorHAnsi" w:hAnsiTheme="minorHAnsi" w:cstheme="minorHAnsi"/>
          <w:b/>
          <w:color w:val="000000"/>
          <w:sz w:val="22"/>
          <w:szCs w:val="22"/>
        </w:rPr>
      </w:pPr>
      <w:r w:rsidRPr="002B1821">
        <w:rPr>
          <w:rFonts w:asciiTheme="minorHAnsi" w:hAnsiTheme="minorHAnsi" w:cstheme="minorHAnsi"/>
          <w:b/>
          <w:color w:val="000000"/>
          <w:sz w:val="22"/>
          <w:szCs w:val="22"/>
        </w:rPr>
        <w:t>Motion 18</w:t>
      </w:r>
    </w:p>
    <w:p w14:paraId="1011677D" w14:textId="77777777" w:rsidR="00EB49C0" w:rsidRDefault="00EB49C0" w:rsidP="00EB49C0">
      <w:pPr>
        <w:pStyle w:val="NormalWeb"/>
        <w:spacing w:before="0" w:beforeAutospacing="0" w:after="0" w:afterAutospacing="0"/>
        <w:jc w:val="center"/>
        <w:rPr>
          <w:rFonts w:asciiTheme="minorHAnsi" w:hAnsiTheme="minorHAnsi" w:cstheme="minorHAnsi"/>
          <w:color w:val="000000"/>
          <w:sz w:val="22"/>
          <w:szCs w:val="22"/>
        </w:rPr>
      </w:pPr>
      <w:r w:rsidRPr="002F50C2">
        <w:rPr>
          <w:rFonts w:asciiTheme="minorHAnsi" w:hAnsiTheme="minorHAnsi" w:cstheme="minorHAnsi"/>
          <w:b/>
          <w:color w:val="000000"/>
          <w:sz w:val="22"/>
          <w:szCs w:val="22"/>
        </w:rPr>
        <w:t>St Stephen’s and Queen Victoria Schools Trust Board Trust Deed Amendments</w:t>
      </w:r>
    </w:p>
    <w:p w14:paraId="06BBD6E5" w14:textId="77777777" w:rsidR="00EB49C0" w:rsidRDefault="00EB49C0" w:rsidP="00EB49C0">
      <w:pPr>
        <w:pStyle w:val="NormalWeb"/>
        <w:spacing w:before="0" w:beforeAutospacing="0" w:after="0" w:afterAutospacing="0"/>
        <w:jc w:val="both"/>
        <w:rPr>
          <w:rFonts w:asciiTheme="minorHAnsi" w:hAnsiTheme="minorHAnsi" w:cstheme="minorHAnsi"/>
          <w:b/>
          <w:color w:val="000000"/>
          <w:sz w:val="22"/>
          <w:szCs w:val="22"/>
        </w:rPr>
      </w:pPr>
      <w:r>
        <w:rPr>
          <w:rFonts w:asciiTheme="minorHAnsi" w:hAnsiTheme="minorHAnsi" w:cstheme="minorHAnsi"/>
          <w:color w:val="000000"/>
          <w:sz w:val="22"/>
          <w:szCs w:val="22"/>
        </w:rPr>
        <w:t>1.</w:t>
      </w:r>
      <w:r>
        <w:rPr>
          <w:rFonts w:asciiTheme="minorHAnsi" w:hAnsiTheme="minorHAnsi" w:cstheme="minorHAnsi"/>
          <w:color w:val="000000"/>
          <w:sz w:val="22"/>
          <w:szCs w:val="22"/>
        </w:rPr>
        <w:tab/>
      </w:r>
      <w:r w:rsidRPr="00C70478">
        <w:rPr>
          <w:rFonts w:asciiTheme="minorHAnsi" w:hAnsiTheme="minorHAnsi" w:cstheme="minorHAnsi"/>
          <w:color w:val="000000"/>
          <w:sz w:val="22"/>
          <w:szCs w:val="22"/>
        </w:rPr>
        <w:t>The Rt Rev</w:t>
      </w:r>
      <w:r>
        <w:rPr>
          <w:rFonts w:asciiTheme="minorHAnsi" w:hAnsiTheme="minorHAnsi" w:cstheme="minorHAnsi"/>
          <w:color w:val="000000"/>
          <w:sz w:val="22"/>
          <w:szCs w:val="22"/>
        </w:rPr>
        <w:t>’d</w:t>
      </w:r>
      <w:r w:rsidRPr="00C70478">
        <w:rPr>
          <w:rFonts w:asciiTheme="minorHAnsi" w:hAnsiTheme="minorHAnsi" w:cstheme="minorHAnsi"/>
          <w:color w:val="000000"/>
          <w:sz w:val="22"/>
          <w:szCs w:val="22"/>
        </w:rPr>
        <w:t xml:space="preserve"> TK Pikaahu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2.</w:t>
      </w:r>
      <w:r>
        <w:rPr>
          <w:rFonts w:asciiTheme="minorHAnsi" w:hAnsiTheme="minorHAnsi" w:cstheme="minorHAnsi"/>
          <w:color w:val="000000"/>
          <w:sz w:val="22"/>
          <w:szCs w:val="22"/>
        </w:rPr>
        <w:tab/>
        <w:t xml:space="preserve">Rev’d K </w:t>
      </w:r>
      <w:proofErr w:type="spellStart"/>
      <w:r>
        <w:rPr>
          <w:rFonts w:asciiTheme="minorHAnsi" w:hAnsiTheme="minorHAnsi" w:cstheme="minorHAnsi"/>
          <w:color w:val="000000"/>
          <w:sz w:val="22"/>
          <w:szCs w:val="22"/>
        </w:rPr>
        <w:t>Eruera</w:t>
      </w:r>
      <w:proofErr w:type="spellEnd"/>
    </w:p>
    <w:p w14:paraId="6F2FB04F" w14:textId="77777777" w:rsidR="00EB49C0" w:rsidRDefault="00EB49C0" w:rsidP="00EB49C0">
      <w:pPr>
        <w:pStyle w:val="NormalWeb"/>
        <w:spacing w:before="0" w:beforeAutospacing="0" w:after="0" w:afterAutospacing="0"/>
        <w:jc w:val="both"/>
        <w:rPr>
          <w:rFonts w:asciiTheme="minorHAnsi" w:hAnsiTheme="minorHAnsi" w:cstheme="minorHAnsi"/>
          <w:b/>
          <w:color w:val="000000"/>
          <w:sz w:val="22"/>
          <w:szCs w:val="22"/>
        </w:rPr>
      </w:pPr>
      <w:r w:rsidRPr="00C70478">
        <w:rPr>
          <w:rFonts w:asciiTheme="minorHAnsi" w:hAnsiTheme="minorHAnsi" w:cstheme="minorHAnsi"/>
          <w:b/>
          <w:color w:val="000000"/>
          <w:sz w:val="22"/>
          <w:szCs w:val="22"/>
        </w:rPr>
        <w:t>That this General Synod</w:t>
      </w:r>
      <w:r>
        <w:rPr>
          <w:rFonts w:asciiTheme="minorHAnsi" w:hAnsiTheme="minorHAnsi" w:cstheme="minorHAnsi"/>
          <w:b/>
          <w:color w:val="000000"/>
          <w:sz w:val="22"/>
          <w:szCs w:val="22"/>
        </w:rPr>
        <w:t xml:space="preserve"> </w:t>
      </w:r>
      <w:r w:rsidRPr="00C70478">
        <w:rPr>
          <w:rFonts w:asciiTheme="minorHAnsi" w:hAnsiTheme="minorHAnsi" w:cstheme="minorHAnsi"/>
          <w:b/>
          <w:color w:val="000000"/>
          <w:sz w:val="22"/>
          <w:szCs w:val="22"/>
        </w:rPr>
        <w:t xml:space="preserve">/ </w:t>
      </w:r>
      <w:proofErr w:type="spellStart"/>
      <w:r w:rsidRPr="00C70478">
        <w:rPr>
          <w:rFonts w:asciiTheme="minorHAnsi" w:hAnsiTheme="minorHAnsi" w:cstheme="minorHAnsi"/>
          <w:b/>
          <w:color w:val="000000"/>
          <w:sz w:val="22"/>
          <w:szCs w:val="22"/>
        </w:rPr>
        <w:t>te</w:t>
      </w:r>
      <w:proofErr w:type="spellEnd"/>
      <w:r w:rsidRPr="00C70478">
        <w:rPr>
          <w:rFonts w:asciiTheme="minorHAnsi" w:hAnsiTheme="minorHAnsi" w:cstheme="minorHAnsi"/>
          <w:b/>
          <w:color w:val="000000"/>
          <w:sz w:val="22"/>
          <w:szCs w:val="22"/>
        </w:rPr>
        <w:t xml:space="preserve"> Hīnota Whānui 2018 resolves that:</w:t>
      </w:r>
    </w:p>
    <w:p w14:paraId="138BAB7B" w14:textId="77777777" w:rsidR="00EB49C0" w:rsidRPr="00C70478" w:rsidRDefault="00EB49C0" w:rsidP="00EB49C0">
      <w:pPr>
        <w:pStyle w:val="NormalWeb"/>
        <w:spacing w:before="0" w:beforeAutospacing="0" w:after="0" w:afterAutospacing="0"/>
        <w:jc w:val="both"/>
        <w:rPr>
          <w:rFonts w:asciiTheme="minorHAnsi" w:hAnsiTheme="minorHAnsi" w:cstheme="minorHAnsi"/>
          <w:b/>
          <w:color w:val="000000"/>
          <w:sz w:val="22"/>
          <w:szCs w:val="22"/>
        </w:rPr>
      </w:pPr>
    </w:p>
    <w:p w14:paraId="703E4CFF" w14:textId="77777777" w:rsidR="00EB49C0" w:rsidRDefault="00EB49C0" w:rsidP="00EB49C0">
      <w:pPr>
        <w:spacing w:after="0" w:line="240" w:lineRule="auto"/>
        <w:jc w:val="both"/>
      </w:pPr>
      <w:r>
        <w:t>The requested administrative amendments to the Trust Deed of the St Stephen’s and Queen Victoria Schools Trust Board in the following schedule be approved:</w:t>
      </w:r>
    </w:p>
    <w:p w14:paraId="211CBF23" w14:textId="77777777" w:rsidR="00EB49C0" w:rsidRPr="003C7DE6" w:rsidRDefault="00EB49C0" w:rsidP="00EB49C0">
      <w:pPr>
        <w:spacing w:after="0" w:line="240" w:lineRule="auto"/>
        <w:jc w:val="both"/>
      </w:pPr>
    </w:p>
    <w:p w14:paraId="66DD55CA" w14:textId="77777777" w:rsidR="00EB49C0" w:rsidRDefault="00EB49C0" w:rsidP="00EB49C0">
      <w:pPr>
        <w:spacing w:after="0" w:line="240" w:lineRule="auto"/>
        <w:jc w:val="both"/>
        <w:rPr>
          <w:u w:val="single"/>
        </w:rPr>
      </w:pPr>
      <w:r w:rsidRPr="00C03E80">
        <w:rPr>
          <w:u w:val="single"/>
        </w:rPr>
        <w:t>Schedule:</w:t>
      </w:r>
    </w:p>
    <w:p w14:paraId="54310970" w14:textId="77777777" w:rsidR="00EB49C0" w:rsidRPr="00220BAA" w:rsidRDefault="00EB49C0" w:rsidP="00EB49C0">
      <w:pPr>
        <w:tabs>
          <w:tab w:val="left" w:pos="567"/>
        </w:tabs>
        <w:autoSpaceDE w:val="0"/>
        <w:autoSpaceDN w:val="0"/>
        <w:adjustRightInd w:val="0"/>
        <w:spacing w:after="0" w:line="240" w:lineRule="auto"/>
        <w:ind w:left="567" w:hanging="567"/>
        <w:jc w:val="both"/>
        <w:rPr>
          <w:rFonts w:cstheme="minorHAnsi"/>
        </w:rPr>
      </w:pPr>
      <w:r w:rsidRPr="00220BAA">
        <w:rPr>
          <w:rFonts w:cstheme="minorHAnsi"/>
        </w:rPr>
        <w:t xml:space="preserve">10.9 </w:t>
      </w:r>
      <w:r>
        <w:rPr>
          <w:rFonts w:cstheme="minorHAnsi"/>
        </w:rPr>
        <w:tab/>
      </w:r>
      <w:r w:rsidRPr="00220BAA">
        <w:rPr>
          <w:rFonts w:cstheme="minorHAnsi"/>
        </w:rPr>
        <w:t>Under this clause the Trustees shall adopt the recommendation of the auditor in respect to remuneration of trustees.</w:t>
      </w:r>
    </w:p>
    <w:p w14:paraId="7843EC78" w14:textId="77777777" w:rsidR="00EB49C0" w:rsidRPr="00C03E80" w:rsidRDefault="00EB49C0" w:rsidP="00EB49C0">
      <w:pPr>
        <w:tabs>
          <w:tab w:val="left" w:pos="567"/>
        </w:tabs>
        <w:autoSpaceDE w:val="0"/>
        <w:autoSpaceDN w:val="0"/>
        <w:adjustRightInd w:val="0"/>
        <w:spacing w:after="0" w:line="240" w:lineRule="auto"/>
        <w:ind w:left="567" w:hanging="567"/>
        <w:jc w:val="both"/>
        <w:rPr>
          <w:rFonts w:cstheme="minorHAnsi"/>
        </w:rPr>
      </w:pPr>
    </w:p>
    <w:p w14:paraId="60D3AF2D" w14:textId="77777777" w:rsidR="00EB49C0" w:rsidRDefault="00EB49C0" w:rsidP="00EB49C0">
      <w:pPr>
        <w:tabs>
          <w:tab w:val="left" w:pos="567"/>
        </w:tabs>
        <w:autoSpaceDE w:val="0"/>
        <w:autoSpaceDN w:val="0"/>
        <w:adjustRightInd w:val="0"/>
        <w:spacing w:after="0" w:line="240" w:lineRule="auto"/>
        <w:ind w:left="567" w:hanging="567"/>
        <w:jc w:val="both"/>
        <w:rPr>
          <w:rFonts w:cstheme="minorHAnsi"/>
        </w:rPr>
      </w:pPr>
      <w:r>
        <w:rPr>
          <w:rFonts w:cstheme="minorHAnsi"/>
        </w:rPr>
        <w:tab/>
      </w:r>
      <w:r w:rsidRPr="00C03E80">
        <w:rPr>
          <w:rFonts w:cstheme="minorHAnsi"/>
        </w:rPr>
        <w:t>Trustees request that should be</w:t>
      </w:r>
      <w:r>
        <w:rPr>
          <w:rFonts w:cstheme="minorHAnsi"/>
        </w:rPr>
        <w:t xml:space="preserve"> </w:t>
      </w:r>
      <w:r w:rsidRPr="00C03E80">
        <w:rPr>
          <w:rFonts w:cstheme="minorHAnsi"/>
        </w:rPr>
        <w:t>amended as it is not the role for an</w:t>
      </w:r>
      <w:r>
        <w:rPr>
          <w:rFonts w:cstheme="minorHAnsi"/>
        </w:rPr>
        <w:t xml:space="preserve"> </w:t>
      </w:r>
      <w:r w:rsidRPr="00C03E80">
        <w:rPr>
          <w:rFonts w:cstheme="minorHAnsi"/>
        </w:rPr>
        <w:t>auditor to advise on or approve</w:t>
      </w:r>
      <w:r>
        <w:rPr>
          <w:rFonts w:cstheme="minorHAnsi"/>
        </w:rPr>
        <w:t xml:space="preserve"> </w:t>
      </w:r>
      <w:r w:rsidRPr="00C03E80">
        <w:rPr>
          <w:rFonts w:cstheme="minorHAnsi"/>
        </w:rPr>
        <w:t>remuneration of Trustees.</w:t>
      </w:r>
    </w:p>
    <w:p w14:paraId="33F44DA8" w14:textId="77777777" w:rsidR="00EB49C0" w:rsidRPr="00C03E80" w:rsidRDefault="00EB49C0" w:rsidP="00EB49C0">
      <w:pPr>
        <w:tabs>
          <w:tab w:val="left" w:pos="567"/>
        </w:tabs>
        <w:autoSpaceDE w:val="0"/>
        <w:autoSpaceDN w:val="0"/>
        <w:adjustRightInd w:val="0"/>
        <w:spacing w:after="0" w:line="240" w:lineRule="auto"/>
        <w:ind w:left="567" w:hanging="567"/>
        <w:jc w:val="both"/>
        <w:rPr>
          <w:rFonts w:cstheme="minorHAnsi"/>
        </w:rPr>
      </w:pPr>
    </w:p>
    <w:p w14:paraId="3E53E69F" w14:textId="77777777" w:rsidR="00EB49C0" w:rsidRDefault="00EB49C0" w:rsidP="00EB49C0">
      <w:pPr>
        <w:tabs>
          <w:tab w:val="left" w:pos="567"/>
        </w:tabs>
        <w:autoSpaceDE w:val="0"/>
        <w:autoSpaceDN w:val="0"/>
        <w:adjustRightInd w:val="0"/>
        <w:spacing w:after="0" w:line="240" w:lineRule="auto"/>
        <w:ind w:left="567" w:hanging="567"/>
        <w:jc w:val="both"/>
        <w:rPr>
          <w:rFonts w:cstheme="minorHAnsi"/>
        </w:rPr>
      </w:pPr>
      <w:r>
        <w:rPr>
          <w:rFonts w:cstheme="minorHAnsi"/>
        </w:rPr>
        <w:tab/>
      </w:r>
      <w:r w:rsidRPr="00C03E80">
        <w:rPr>
          <w:rFonts w:cstheme="minorHAnsi"/>
        </w:rPr>
        <w:t>Trustees request that clause be</w:t>
      </w:r>
      <w:r>
        <w:rPr>
          <w:rFonts w:cstheme="minorHAnsi"/>
        </w:rPr>
        <w:t xml:space="preserve"> </w:t>
      </w:r>
      <w:r w:rsidRPr="00C03E80">
        <w:rPr>
          <w:rFonts w:cstheme="minorHAnsi"/>
        </w:rPr>
        <w:t>amended to allow reasonable</w:t>
      </w:r>
      <w:r>
        <w:rPr>
          <w:rFonts w:cstheme="minorHAnsi"/>
        </w:rPr>
        <w:t xml:space="preserve"> </w:t>
      </w:r>
      <w:r w:rsidRPr="00C03E80">
        <w:rPr>
          <w:rFonts w:cstheme="minorHAnsi"/>
        </w:rPr>
        <w:t>remuneration to be paid to</w:t>
      </w:r>
      <w:r>
        <w:rPr>
          <w:rFonts w:cstheme="minorHAnsi"/>
        </w:rPr>
        <w:t xml:space="preserve"> </w:t>
      </w:r>
      <w:r w:rsidRPr="00C03E80">
        <w:rPr>
          <w:rFonts w:cstheme="minorHAnsi"/>
        </w:rPr>
        <w:t>Trustees on the basis that the</w:t>
      </w:r>
      <w:r>
        <w:rPr>
          <w:rFonts w:cstheme="minorHAnsi"/>
        </w:rPr>
        <w:t xml:space="preserve"> </w:t>
      </w:r>
      <w:r w:rsidRPr="00C03E80">
        <w:rPr>
          <w:rFonts w:cstheme="minorHAnsi"/>
        </w:rPr>
        <w:t>level of remuneration is advised</w:t>
      </w:r>
      <w:r>
        <w:rPr>
          <w:rFonts w:cstheme="minorHAnsi"/>
        </w:rPr>
        <w:t xml:space="preserve"> </w:t>
      </w:r>
      <w:r w:rsidRPr="00C03E80">
        <w:rPr>
          <w:rFonts w:cstheme="minorHAnsi"/>
        </w:rPr>
        <w:t>to and approved by General</w:t>
      </w:r>
      <w:r>
        <w:rPr>
          <w:rFonts w:cstheme="minorHAnsi"/>
        </w:rPr>
        <w:t xml:space="preserve"> </w:t>
      </w:r>
      <w:r w:rsidRPr="00C03E80">
        <w:rPr>
          <w:rFonts w:cstheme="minorHAnsi"/>
        </w:rPr>
        <w:t>Synod</w:t>
      </w:r>
      <w:r>
        <w:rPr>
          <w:rFonts w:cstheme="minorHAnsi"/>
        </w:rPr>
        <w:t xml:space="preserve"> </w:t>
      </w:r>
      <w:r w:rsidRPr="00904BCD">
        <w:rPr>
          <w:rFonts w:cstheme="minorHAnsi"/>
          <w:color w:val="000000"/>
        </w:rPr>
        <w:t>/</w:t>
      </w:r>
      <w:proofErr w:type="spellStart"/>
      <w:r w:rsidRPr="00904BCD">
        <w:rPr>
          <w:rFonts w:cstheme="minorHAnsi"/>
          <w:color w:val="000000"/>
        </w:rPr>
        <w:t>te</w:t>
      </w:r>
      <w:proofErr w:type="spellEnd"/>
      <w:r w:rsidRPr="00904BCD">
        <w:rPr>
          <w:rFonts w:cstheme="minorHAnsi"/>
          <w:color w:val="000000"/>
        </w:rPr>
        <w:t xml:space="preserve"> Hīnota Whānui</w:t>
      </w:r>
      <w:r w:rsidRPr="00904BCD">
        <w:rPr>
          <w:rFonts w:cstheme="minorHAnsi"/>
        </w:rPr>
        <w:t>,</w:t>
      </w:r>
      <w:r w:rsidRPr="00C03E80">
        <w:rPr>
          <w:rFonts w:cstheme="minorHAnsi"/>
        </w:rPr>
        <w:t xml:space="preserve"> or the </w:t>
      </w:r>
      <w:r>
        <w:rPr>
          <w:rFonts w:cstheme="minorHAnsi"/>
        </w:rPr>
        <w:t>G</w:t>
      </w:r>
      <w:r w:rsidRPr="00C03E80">
        <w:rPr>
          <w:rFonts w:cstheme="minorHAnsi"/>
        </w:rPr>
        <w:t>eneral Synod</w:t>
      </w:r>
      <w:r>
        <w:rPr>
          <w:rFonts w:cstheme="minorHAnsi"/>
        </w:rPr>
        <w:t xml:space="preserve"> </w:t>
      </w:r>
      <w:r w:rsidRPr="00C03E80">
        <w:rPr>
          <w:rFonts w:cstheme="minorHAnsi"/>
        </w:rPr>
        <w:t>Standing Committee when General</w:t>
      </w:r>
      <w:r>
        <w:rPr>
          <w:rFonts w:cstheme="minorHAnsi"/>
        </w:rPr>
        <w:t xml:space="preserve"> </w:t>
      </w:r>
      <w:r w:rsidRPr="00C03E80">
        <w:rPr>
          <w:rFonts w:cstheme="minorHAnsi"/>
        </w:rPr>
        <w:t>Synod</w:t>
      </w:r>
      <w:r>
        <w:rPr>
          <w:rFonts w:cstheme="minorHAnsi"/>
        </w:rPr>
        <w:t xml:space="preserve"> </w:t>
      </w:r>
      <w:r w:rsidRPr="00904BCD">
        <w:rPr>
          <w:rFonts w:cstheme="minorHAnsi"/>
          <w:color w:val="000000"/>
        </w:rPr>
        <w:t>/</w:t>
      </w:r>
      <w:proofErr w:type="spellStart"/>
      <w:r w:rsidRPr="00904BCD">
        <w:rPr>
          <w:rFonts w:cstheme="minorHAnsi"/>
          <w:color w:val="000000"/>
        </w:rPr>
        <w:t>te</w:t>
      </w:r>
      <w:proofErr w:type="spellEnd"/>
      <w:r w:rsidRPr="00904BCD">
        <w:rPr>
          <w:rFonts w:cstheme="minorHAnsi"/>
          <w:color w:val="000000"/>
        </w:rPr>
        <w:t xml:space="preserve"> Hīnota Whānui</w:t>
      </w:r>
      <w:r w:rsidRPr="00C03E80">
        <w:rPr>
          <w:rFonts w:cstheme="minorHAnsi"/>
        </w:rPr>
        <w:t xml:space="preserve"> is not in session.</w:t>
      </w:r>
    </w:p>
    <w:p w14:paraId="33C32B44" w14:textId="77777777" w:rsidR="00EB49C0" w:rsidRPr="00C03E80" w:rsidRDefault="00EB49C0" w:rsidP="00EB49C0">
      <w:pPr>
        <w:tabs>
          <w:tab w:val="left" w:pos="567"/>
        </w:tabs>
        <w:autoSpaceDE w:val="0"/>
        <w:autoSpaceDN w:val="0"/>
        <w:adjustRightInd w:val="0"/>
        <w:spacing w:after="0" w:line="240" w:lineRule="auto"/>
        <w:ind w:left="567" w:hanging="567"/>
        <w:jc w:val="both"/>
        <w:rPr>
          <w:rFonts w:cstheme="minorHAnsi"/>
        </w:rPr>
      </w:pPr>
    </w:p>
    <w:p w14:paraId="615FB0CF" w14:textId="77777777" w:rsidR="00EB49C0" w:rsidRDefault="00EB49C0" w:rsidP="00EB49C0">
      <w:pPr>
        <w:tabs>
          <w:tab w:val="left" w:pos="567"/>
        </w:tabs>
        <w:autoSpaceDE w:val="0"/>
        <w:autoSpaceDN w:val="0"/>
        <w:adjustRightInd w:val="0"/>
        <w:spacing w:after="0" w:line="240" w:lineRule="auto"/>
        <w:ind w:left="567" w:hanging="567"/>
        <w:jc w:val="both"/>
        <w:rPr>
          <w:rFonts w:cstheme="minorHAnsi"/>
        </w:rPr>
      </w:pPr>
      <w:r w:rsidRPr="00C03E80">
        <w:rPr>
          <w:rFonts w:cstheme="minorHAnsi"/>
        </w:rPr>
        <w:t xml:space="preserve">13.3 </w:t>
      </w:r>
      <w:r>
        <w:rPr>
          <w:rFonts w:cstheme="minorHAnsi"/>
        </w:rPr>
        <w:tab/>
      </w:r>
      <w:r w:rsidRPr="00C03E80">
        <w:rPr>
          <w:rFonts w:cstheme="minorHAnsi"/>
        </w:rPr>
        <w:t>This clause requires Trustees to</w:t>
      </w:r>
      <w:r>
        <w:rPr>
          <w:rFonts w:cstheme="minorHAnsi"/>
        </w:rPr>
        <w:t xml:space="preserve"> </w:t>
      </w:r>
      <w:r w:rsidRPr="00C03E80">
        <w:rPr>
          <w:rFonts w:cstheme="minorHAnsi"/>
        </w:rPr>
        <w:t>undertake an annual review.</w:t>
      </w:r>
      <w:r>
        <w:rPr>
          <w:rFonts w:cstheme="minorHAnsi"/>
        </w:rPr>
        <w:t xml:space="preserve"> </w:t>
      </w:r>
    </w:p>
    <w:p w14:paraId="2F0EDEA0" w14:textId="77777777" w:rsidR="00EB49C0" w:rsidRDefault="00EB49C0" w:rsidP="00EB49C0">
      <w:pPr>
        <w:tabs>
          <w:tab w:val="left" w:pos="567"/>
        </w:tabs>
        <w:autoSpaceDE w:val="0"/>
        <w:autoSpaceDN w:val="0"/>
        <w:adjustRightInd w:val="0"/>
        <w:spacing w:after="0" w:line="240" w:lineRule="auto"/>
        <w:ind w:left="567" w:hanging="567"/>
        <w:jc w:val="both"/>
        <w:rPr>
          <w:rFonts w:cstheme="minorHAnsi"/>
        </w:rPr>
      </w:pPr>
    </w:p>
    <w:p w14:paraId="687F6967" w14:textId="77777777" w:rsidR="00EB49C0" w:rsidRDefault="00EB49C0" w:rsidP="00EB49C0">
      <w:pPr>
        <w:tabs>
          <w:tab w:val="left" w:pos="567"/>
        </w:tabs>
        <w:autoSpaceDE w:val="0"/>
        <w:autoSpaceDN w:val="0"/>
        <w:adjustRightInd w:val="0"/>
        <w:spacing w:after="0" w:line="240" w:lineRule="auto"/>
        <w:ind w:left="567" w:hanging="567"/>
        <w:jc w:val="both"/>
        <w:rPr>
          <w:rFonts w:cstheme="minorHAnsi"/>
        </w:rPr>
      </w:pPr>
      <w:r>
        <w:rPr>
          <w:rFonts w:cstheme="minorHAnsi"/>
        </w:rPr>
        <w:tab/>
      </w:r>
      <w:r w:rsidRPr="00C03E80">
        <w:rPr>
          <w:rFonts w:cstheme="minorHAnsi"/>
        </w:rPr>
        <w:t>It is suggested this clause be</w:t>
      </w:r>
      <w:r>
        <w:rPr>
          <w:rFonts w:cstheme="minorHAnsi"/>
        </w:rPr>
        <w:t xml:space="preserve"> </w:t>
      </w:r>
      <w:r w:rsidRPr="00C03E80">
        <w:rPr>
          <w:rFonts w:cstheme="minorHAnsi"/>
        </w:rPr>
        <w:t>amended to allow for biennial</w:t>
      </w:r>
      <w:r>
        <w:rPr>
          <w:rFonts w:cstheme="minorHAnsi"/>
        </w:rPr>
        <w:t xml:space="preserve"> </w:t>
      </w:r>
      <w:r w:rsidRPr="00C03E80">
        <w:rPr>
          <w:rFonts w:cstheme="minorHAnsi"/>
        </w:rPr>
        <w:t>reviews to be undertaken to align</w:t>
      </w:r>
      <w:r>
        <w:rPr>
          <w:rFonts w:cstheme="minorHAnsi"/>
        </w:rPr>
        <w:t xml:space="preserve"> </w:t>
      </w:r>
      <w:r w:rsidRPr="00C03E80">
        <w:rPr>
          <w:rFonts w:cstheme="minorHAnsi"/>
        </w:rPr>
        <w:t>with the sitting of Synod</w:t>
      </w:r>
      <w:r>
        <w:rPr>
          <w:rFonts w:cstheme="minorHAnsi"/>
        </w:rPr>
        <w:t>/Hīnota</w:t>
      </w:r>
      <w:r w:rsidRPr="00C03E80">
        <w:rPr>
          <w:rFonts w:cstheme="minorHAnsi"/>
        </w:rPr>
        <w:t>.</w:t>
      </w:r>
    </w:p>
    <w:p w14:paraId="7AFB86FB" w14:textId="77777777" w:rsidR="00EB49C0" w:rsidRPr="00C03E80" w:rsidRDefault="00EB49C0" w:rsidP="00EB49C0">
      <w:pPr>
        <w:tabs>
          <w:tab w:val="left" w:pos="567"/>
        </w:tabs>
        <w:autoSpaceDE w:val="0"/>
        <w:autoSpaceDN w:val="0"/>
        <w:adjustRightInd w:val="0"/>
        <w:spacing w:after="0" w:line="240" w:lineRule="auto"/>
        <w:ind w:left="567" w:hanging="567"/>
        <w:jc w:val="both"/>
        <w:rPr>
          <w:rFonts w:cstheme="minorHAnsi"/>
        </w:rPr>
      </w:pPr>
    </w:p>
    <w:p w14:paraId="1E7640F9" w14:textId="77777777" w:rsidR="00EB49C0" w:rsidRDefault="00EB49C0" w:rsidP="00EB49C0">
      <w:pPr>
        <w:tabs>
          <w:tab w:val="left" w:pos="567"/>
        </w:tabs>
        <w:autoSpaceDE w:val="0"/>
        <w:autoSpaceDN w:val="0"/>
        <w:adjustRightInd w:val="0"/>
        <w:spacing w:after="0" w:line="240" w:lineRule="auto"/>
        <w:ind w:left="567" w:hanging="567"/>
        <w:jc w:val="both"/>
        <w:rPr>
          <w:rFonts w:cstheme="minorHAnsi"/>
        </w:rPr>
      </w:pPr>
      <w:r w:rsidRPr="00C03E80">
        <w:rPr>
          <w:rFonts w:cstheme="minorHAnsi"/>
        </w:rPr>
        <w:t xml:space="preserve">14.1 </w:t>
      </w:r>
      <w:r>
        <w:rPr>
          <w:rFonts w:cstheme="minorHAnsi"/>
        </w:rPr>
        <w:tab/>
      </w:r>
      <w:r w:rsidRPr="00C03E80">
        <w:rPr>
          <w:rFonts w:cstheme="minorHAnsi"/>
        </w:rPr>
        <w:t>This clause requires two Trustees</w:t>
      </w:r>
      <w:r>
        <w:rPr>
          <w:rFonts w:cstheme="minorHAnsi"/>
        </w:rPr>
        <w:t xml:space="preserve"> </w:t>
      </w:r>
      <w:r w:rsidRPr="00C03E80">
        <w:rPr>
          <w:rFonts w:cstheme="minorHAnsi"/>
        </w:rPr>
        <w:t>to attest to the affixing of the</w:t>
      </w:r>
      <w:r>
        <w:rPr>
          <w:rFonts w:cstheme="minorHAnsi"/>
        </w:rPr>
        <w:t xml:space="preserve"> </w:t>
      </w:r>
      <w:r w:rsidRPr="00C03E80">
        <w:rPr>
          <w:rFonts w:cstheme="minorHAnsi"/>
        </w:rPr>
        <w:t>Common Seal of the Trust.</w:t>
      </w:r>
    </w:p>
    <w:p w14:paraId="39A7589D" w14:textId="77777777" w:rsidR="00EB49C0" w:rsidRPr="00C03E80" w:rsidRDefault="00EB49C0" w:rsidP="00EB49C0">
      <w:pPr>
        <w:autoSpaceDE w:val="0"/>
        <w:autoSpaceDN w:val="0"/>
        <w:adjustRightInd w:val="0"/>
        <w:spacing w:after="0" w:line="240" w:lineRule="auto"/>
        <w:jc w:val="both"/>
        <w:rPr>
          <w:rFonts w:cstheme="minorHAnsi"/>
        </w:rPr>
      </w:pPr>
    </w:p>
    <w:p w14:paraId="63FF55CD" w14:textId="77777777" w:rsidR="00EB49C0" w:rsidRDefault="00EB49C0" w:rsidP="00EB49C0">
      <w:pPr>
        <w:autoSpaceDE w:val="0"/>
        <w:autoSpaceDN w:val="0"/>
        <w:adjustRightInd w:val="0"/>
        <w:spacing w:after="0" w:line="240" w:lineRule="auto"/>
        <w:ind w:left="567"/>
        <w:jc w:val="both"/>
        <w:rPr>
          <w:rFonts w:cstheme="minorHAnsi"/>
        </w:rPr>
      </w:pPr>
      <w:r w:rsidRPr="00C03E80">
        <w:rPr>
          <w:rFonts w:cstheme="minorHAnsi"/>
        </w:rPr>
        <w:t>Trustees seek an amendment to</w:t>
      </w:r>
      <w:r>
        <w:rPr>
          <w:rFonts w:cstheme="minorHAnsi"/>
        </w:rPr>
        <w:t xml:space="preserve"> </w:t>
      </w:r>
      <w:r w:rsidRPr="00C03E80">
        <w:rPr>
          <w:rFonts w:cstheme="minorHAnsi"/>
        </w:rPr>
        <w:t>allow the affixing of the Common</w:t>
      </w:r>
      <w:r>
        <w:rPr>
          <w:rFonts w:cstheme="minorHAnsi"/>
        </w:rPr>
        <w:t xml:space="preserve"> </w:t>
      </w:r>
      <w:r w:rsidRPr="00C03E80">
        <w:rPr>
          <w:rFonts w:cstheme="minorHAnsi"/>
        </w:rPr>
        <w:t>Seal to be attested by two</w:t>
      </w:r>
      <w:r>
        <w:rPr>
          <w:rFonts w:cstheme="minorHAnsi"/>
        </w:rPr>
        <w:t xml:space="preserve"> </w:t>
      </w:r>
      <w:r w:rsidRPr="00C03E80">
        <w:rPr>
          <w:rFonts w:cstheme="minorHAnsi"/>
        </w:rPr>
        <w:t>Trustees or a Trustee and a person</w:t>
      </w:r>
      <w:r>
        <w:rPr>
          <w:rFonts w:cstheme="minorHAnsi"/>
        </w:rPr>
        <w:t xml:space="preserve"> </w:t>
      </w:r>
      <w:r w:rsidRPr="00C03E80">
        <w:rPr>
          <w:rFonts w:cstheme="minorHAnsi"/>
        </w:rPr>
        <w:t>nominated by Trustees such as</w:t>
      </w:r>
      <w:r>
        <w:rPr>
          <w:rFonts w:cstheme="minorHAnsi"/>
        </w:rPr>
        <w:t xml:space="preserve"> </w:t>
      </w:r>
      <w:r w:rsidRPr="00C03E80">
        <w:rPr>
          <w:rFonts w:cstheme="minorHAnsi"/>
        </w:rPr>
        <w:t xml:space="preserve">the </w:t>
      </w:r>
      <w:proofErr w:type="spellStart"/>
      <w:r w:rsidRPr="00C03E80">
        <w:rPr>
          <w:rFonts w:cstheme="minorHAnsi"/>
        </w:rPr>
        <w:t>Kaiwhakahaere</w:t>
      </w:r>
      <w:proofErr w:type="spellEnd"/>
      <w:r w:rsidRPr="00C03E80">
        <w:rPr>
          <w:rFonts w:cstheme="minorHAnsi"/>
        </w:rPr>
        <w:t>/CEO of the</w:t>
      </w:r>
      <w:r>
        <w:rPr>
          <w:rFonts w:cstheme="minorHAnsi"/>
        </w:rPr>
        <w:t xml:space="preserve"> </w:t>
      </w:r>
      <w:r w:rsidRPr="00C03E80">
        <w:rPr>
          <w:rFonts w:cstheme="minorHAnsi"/>
        </w:rPr>
        <w:t>Trust.</w:t>
      </w:r>
    </w:p>
    <w:p w14:paraId="558B8059" w14:textId="77777777" w:rsidR="00EB49C0" w:rsidRPr="00C03E80" w:rsidRDefault="00EB49C0" w:rsidP="00EB49C0">
      <w:pPr>
        <w:autoSpaceDE w:val="0"/>
        <w:autoSpaceDN w:val="0"/>
        <w:adjustRightInd w:val="0"/>
        <w:spacing w:after="0" w:line="240" w:lineRule="auto"/>
        <w:jc w:val="both"/>
        <w:rPr>
          <w:rFonts w:cstheme="minorHAnsi"/>
        </w:rPr>
      </w:pPr>
    </w:p>
    <w:p w14:paraId="63C7BF3B" w14:textId="77777777" w:rsidR="00EB49C0" w:rsidRDefault="00EB49C0" w:rsidP="00EB49C0">
      <w:pPr>
        <w:autoSpaceDE w:val="0"/>
        <w:autoSpaceDN w:val="0"/>
        <w:adjustRightInd w:val="0"/>
        <w:spacing w:after="0" w:line="240" w:lineRule="auto"/>
        <w:ind w:left="567"/>
        <w:jc w:val="both"/>
        <w:rPr>
          <w:rFonts w:cstheme="minorHAnsi"/>
        </w:rPr>
      </w:pPr>
      <w:r w:rsidRPr="00C03E80">
        <w:rPr>
          <w:rFonts w:cstheme="minorHAnsi"/>
        </w:rPr>
        <w:t>This amendment aligning the</w:t>
      </w:r>
      <w:r>
        <w:rPr>
          <w:rFonts w:cstheme="minorHAnsi"/>
        </w:rPr>
        <w:t xml:space="preserve"> </w:t>
      </w:r>
      <w:r w:rsidRPr="00C03E80">
        <w:rPr>
          <w:rFonts w:cstheme="minorHAnsi"/>
        </w:rPr>
        <w:t>requirements for the signing of</w:t>
      </w:r>
      <w:r>
        <w:rPr>
          <w:rFonts w:cstheme="minorHAnsi"/>
        </w:rPr>
        <w:t xml:space="preserve"> </w:t>
      </w:r>
      <w:r w:rsidRPr="00C03E80">
        <w:rPr>
          <w:rFonts w:cstheme="minorHAnsi"/>
        </w:rPr>
        <w:t>contracts and documents with</w:t>
      </w:r>
      <w:r>
        <w:rPr>
          <w:rFonts w:cstheme="minorHAnsi"/>
        </w:rPr>
        <w:t xml:space="preserve"> </w:t>
      </w:r>
      <w:r w:rsidRPr="00C03E80">
        <w:rPr>
          <w:rFonts w:cstheme="minorHAnsi"/>
        </w:rPr>
        <w:t>other incorporated charitable</w:t>
      </w:r>
      <w:r>
        <w:rPr>
          <w:rFonts w:cstheme="minorHAnsi"/>
        </w:rPr>
        <w:t xml:space="preserve"> </w:t>
      </w:r>
      <w:r w:rsidRPr="00C03E80">
        <w:rPr>
          <w:rFonts w:cstheme="minorHAnsi"/>
        </w:rPr>
        <w:t>Trusts.</w:t>
      </w:r>
    </w:p>
    <w:p w14:paraId="01001FAA" w14:textId="77777777" w:rsidR="00EB49C0" w:rsidRDefault="00EB49C0" w:rsidP="00EB49C0">
      <w:pPr>
        <w:autoSpaceDE w:val="0"/>
        <w:autoSpaceDN w:val="0"/>
        <w:adjustRightInd w:val="0"/>
        <w:spacing w:after="0" w:line="240" w:lineRule="auto"/>
        <w:jc w:val="right"/>
        <w:rPr>
          <w:rFonts w:cstheme="minorHAnsi"/>
        </w:rPr>
      </w:pPr>
      <w:r w:rsidRPr="003C7DE6">
        <w:rPr>
          <w:rFonts w:cstheme="minorHAnsi"/>
          <w:b/>
        </w:rPr>
        <w:t>Agreed</w:t>
      </w:r>
    </w:p>
    <w:p w14:paraId="7CCB7F71" w14:textId="77777777" w:rsidR="00EB49C0" w:rsidRDefault="00EB49C0" w:rsidP="00EB49C0">
      <w:pPr>
        <w:autoSpaceDE w:val="0"/>
        <w:autoSpaceDN w:val="0"/>
        <w:adjustRightInd w:val="0"/>
        <w:spacing w:after="0" w:line="240" w:lineRule="auto"/>
        <w:jc w:val="both"/>
        <w:rPr>
          <w:rFonts w:cstheme="minorHAnsi"/>
        </w:rPr>
      </w:pPr>
    </w:p>
    <w:p w14:paraId="25E50538" w14:textId="77777777" w:rsidR="005C4022" w:rsidRPr="0048684E" w:rsidRDefault="005C4022" w:rsidP="005C4022">
      <w:pPr>
        <w:spacing w:after="0" w:line="240" w:lineRule="auto"/>
        <w:jc w:val="center"/>
        <w:rPr>
          <w:b/>
        </w:rPr>
      </w:pPr>
      <w:r w:rsidRPr="0048684E">
        <w:rPr>
          <w:b/>
        </w:rPr>
        <w:lastRenderedPageBreak/>
        <w:t>Motion 19</w:t>
      </w:r>
      <w:r>
        <w:rPr>
          <w:b/>
        </w:rPr>
        <w:t xml:space="preserve"> amended</w:t>
      </w:r>
    </w:p>
    <w:p w14:paraId="5E05FB66" w14:textId="77777777" w:rsidR="005C4022" w:rsidRDefault="005C4022" w:rsidP="00EB49C0">
      <w:pPr>
        <w:spacing w:after="0" w:line="240" w:lineRule="auto"/>
        <w:jc w:val="center"/>
      </w:pPr>
      <w:r w:rsidRPr="00EE6F1C">
        <w:rPr>
          <w:b/>
        </w:rPr>
        <w:t>Fossil Fuel Divestments – Next Steps</w:t>
      </w:r>
    </w:p>
    <w:p w14:paraId="268A71E4" w14:textId="77777777" w:rsidR="005C4022" w:rsidRPr="00484491" w:rsidRDefault="005C4022" w:rsidP="005C4022">
      <w:pPr>
        <w:spacing w:after="0" w:line="240" w:lineRule="auto"/>
      </w:pPr>
      <w:r>
        <w:t>1.</w:t>
      </w:r>
      <w:r>
        <w:tab/>
      </w:r>
      <w:r w:rsidRPr="0048684E">
        <w:t xml:space="preserve">Mr R </w:t>
      </w:r>
      <w:proofErr w:type="spellStart"/>
      <w:r w:rsidRPr="0048684E">
        <w:t>Oram</w:t>
      </w:r>
      <w:proofErr w:type="spellEnd"/>
      <w:r w:rsidRPr="0048684E">
        <w:t xml:space="preserve"> </w:t>
      </w:r>
      <w:r w:rsidRPr="0048684E">
        <w:tab/>
      </w:r>
      <w:r w:rsidRPr="0048684E">
        <w:tab/>
      </w:r>
      <w:r w:rsidRPr="0048684E">
        <w:tab/>
      </w:r>
      <w:r>
        <w:tab/>
      </w:r>
      <w:r>
        <w:tab/>
        <w:t>2.</w:t>
      </w:r>
      <w:r>
        <w:tab/>
        <w:t>Mr F</w:t>
      </w:r>
      <w:r w:rsidRPr="00484491">
        <w:t xml:space="preserve"> Tevi</w:t>
      </w:r>
    </w:p>
    <w:p w14:paraId="283FF8A5" w14:textId="77777777" w:rsidR="005C4022" w:rsidRDefault="005C4022" w:rsidP="005C4022">
      <w:pPr>
        <w:spacing w:after="0" w:line="240" w:lineRule="auto"/>
        <w:rPr>
          <w:b/>
        </w:rPr>
      </w:pPr>
      <w:r w:rsidRPr="0048684E">
        <w:rPr>
          <w:b/>
        </w:rPr>
        <w:t xml:space="preserve">That this General Synod / </w:t>
      </w:r>
      <w:proofErr w:type="spellStart"/>
      <w:r w:rsidRPr="0048684E">
        <w:rPr>
          <w:b/>
        </w:rPr>
        <w:t>te</w:t>
      </w:r>
      <w:proofErr w:type="spellEnd"/>
      <w:r w:rsidRPr="0048684E">
        <w:rPr>
          <w:b/>
        </w:rPr>
        <w:t xml:space="preserve"> Hīnota Whānui 2018:</w:t>
      </w:r>
    </w:p>
    <w:p w14:paraId="393289FD" w14:textId="77777777" w:rsidR="005C4022" w:rsidRPr="00BA46B4" w:rsidRDefault="005C4022" w:rsidP="005C4022">
      <w:pPr>
        <w:spacing w:after="0" w:line="240" w:lineRule="auto"/>
        <w:rPr>
          <w:b/>
        </w:rPr>
      </w:pPr>
    </w:p>
    <w:p w14:paraId="62E483A7" w14:textId="77777777" w:rsidR="005C4022" w:rsidRDefault="005C4022" w:rsidP="005C4022">
      <w:pPr>
        <w:spacing w:after="0" w:line="240" w:lineRule="auto"/>
        <w:rPr>
          <w:lang w:val="en-US"/>
        </w:rPr>
      </w:pPr>
      <w:r w:rsidRPr="0048684E">
        <w:rPr>
          <w:lang w:val="en-US"/>
        </w:rPr>
        <w:t>Accepting the responsibilities and duties of the Anglican Church in Aotearoa, New Zealand and Polynesia as an ethical investor,</w:t>
      </w:r>
    </w:p>
    <w:p w14:paraId="739B8837" w14:textId="77777777" w:rsidR="005C4022" w:rsidRPr="0048684E" w:rsidRDefault="005C4022" w:rsidP="005C4022">
      <w:pPr>
        <w:spacing w:after="0" w:line="240" w:lineRule="auto"/>
        <w:rPr>
          <w:lang w:val="en-US"/>
        </w:rPr>
      </w:pPr>
    </w:p>
    <w:p w14:paraId="30C58B0F" w14:textId="77777777" w:rsidR="005C4022" w:rsidRDefault="005C4022" w:rsidP="005C4022">
      <w:pPr>
        <w:spacing w:after="0" w:line="240" w:lineRule="auto"/>
        <w:jc w:val="both"/>
        <w:rPr>
          <w:lang w:val="en-US"/>
        </w:rPr>
      </w:pPr>
      <w:r w:rsidRPr="0048684E">
        <w:rPr>
          <w:lang w:val="en-US"/>
        </w:rPr>
        <w:t xml:space="preserve">Noting that the huge global reserves held by coal, oil and gas extraction companies far exceed what can be burned </w:t>
      </w:r>
      <w:proofErr w:type="gramStart"/>
      <w:r w:rsidRPr="0048684E">
        <w:rPr>
          <w:lang w:val="en-US"/>
        </w:rPr>
        <w:t>in order to</w:t>
      </w:r>
      <w:proofErr w:type="gramEnd"/>
      <w:r w:rsidRPr="0048684E">
        <w:rPr>
          <w:lang w:val="en-US"/>
        </w:rPr>
        <w:t xml:space="preserve"> hold global warming below the internationally agreed level of 2 degrees Celsius above pre-industrial levels.</w:t>
      </w:r>
    </w:p>
    <w:p w14:paraId="257499A4" w14:textId="77777777" w:rsidR="005C4022" w:rsidRPr="0048684E" w:rsidRDefault="005C4022" w:rsidP="005C4022">
      <w:pPr>
        <w:spacing w:after="0" w:line="240" w:lineRule="auto"/>
        <w:jc w:val="both"/>
        <w:rPr>
          <w:lang w:val="en-US"/>
        </w:rPr>
      </w:pPr>
    </w:p>
    <w:p w14:paraId="0536DE3B" w14:textId="77777777" w:rsidR="005C4022" w:rsidRDefault="005C4022" w:rsidP="005C4022">
      <w:pPr>
        <w:spacing w:after="0" w:line="240" w:lineRule="auto"/>
        <w:jc w:val="both"/>
        <w:rPr>
          <w:lang w:val="en-US"/>
        </w:rPr>
      </w:pPr>
      <w:proofErr w:type="spellStart"/>
      <w:r w:rsidRPr="0048684E">
        <w:rPr>
          <w:lang w:val="en-US"/>
        </w:rPr>
        <w:t>Recognising</w:t>
      </w:r>
      <w:proofErr w:type="spellEnd"/>
      <w:r w:rsidRPr="0048684E">
        <w:rPr>
          <w:lang w:val="en-US"/>
        </w:rPr>
        <w:t xml:space="preserve"> with appreciation the progress on fossil fuel divestment by some Trusts and other entities investing on behalf of the Anglican Church in Aotearoa, New Zealand and Polynesia since GSTHW 2014 passed Motion 22 on Fossil Fuel Divestment,</w:t>
      </w:r>
    </w:p>
    <w:p w14:paraId="24F83302" w14:textId="77777777" w:rsidR="005C4022" w:rsidRPr="0048684E" w:rsidRDefault="005C4022" w:rsidP="005C4022">
      <w:pPr>
        <w:spacing w:after="0" w:line="240" w:lineRule="auto"/>
        <w:jc w:val="both"/>
        <w:rPr>
          <w:lang w:val="en-US"/>
        </w:rPr>
      </w:pPr>
    </w:p>
    <w:p w14:paraId="60C9A8B2" w14:textId="77777777" w:rsidR="005C4022" w:rsidRDefault="005C4022" w:rsidP="005C4022">
      <w:pPr>
        <w:spacing w:after="0" w:line="240" w:lineRule="auto"/>
        <w:jc w:val="both"/>
        <w:rPr>
          <w:lang w:val="en-US"/>
        </w:rPr>
      </w:pPr>
      <w:r w:rsidRPr="0048684E">
        <w:rPr>
          <w:lang w:val="en-US"/>
        </w:rPr>
        <w:t xml:space="preserve">Noting with concern that there are still fossil fuel investments in </w:t>
      </w:r>
      <w:proofErr w:type="gramStart"/>
      <w:r w:rsidRPr="0048684E">
        <w:rPr>
          <w:lang w:val="en-US"/>
        </w:rPr>
        <w:t>a number of</w:t>
      </w:r>
      <w:proofErr w:type="gramEnd"/>
      <w:r w:rsidRPr="0048684E">
        <w:rPr>
          <w:lang w:val="en-US"/>
        </w:rPr>
        <w:t xml:space="preserve"> such Church investment entities,</w:t>
      </w:r>
    </w:p>
    <w:p w14:paraId="33598DC1" w14:textId="77777777" w:rsidR="005C4022" w:rsidRPr="0048684E" w:rsidRDefault="005C4022" w:rsidP="005C4022">
      <w:pPr>
        <w:spacing w:after="0" w:line="240" w:lineRule="auto"/>
        <w:jc w:val="both"/>
        <w:rPr>
          <w:lang w:val="en-US"/>
        </w:rPr>
      </w:pPr>
    </w:p>
    <w:p w14:paraId="0D9FFDD5" w14:textId="77777777" w:rsidR="005C4022" w:rsidRDefault="005C4022" w:rsidP="005C4022">
      <w:pPr>
        <w:spacing w:after="0" w:line="240" w:lineRule="auto"/>
        <w:ind w:left="567" w:hanging="567"/>
        <w:jc w:val="both"/>
        <w:rPr>
          <w:lang w:val="en-US"/>
        </w:rPr>
      </w:pPr>
      <w:r w:rsidRPr="00F946A2">
        <w:rPr>
          <w:lang w:val="en-US"/>
        </w:rPr>
        <w:t>(</w:t>
      </w:r>
      <w:proofErr w:type="spellStart"/>
      <w:r w:rsidRPr="00F946A2">
        <w:rPr>
          <w:lang w:val="en-US"/>
        </w:rPr>
        <w:t>i</w:t>
      </w:r>
      <w:proofErr w:type="spellEnd"/>
      <w:r w:rsidRPr="00F946A2">
        <w:rPr>
          <w:lang w:val="en-US"/>
        </w:rPr>
        <w:t xml:space="preserve">) </w:t>
      </w:r>
      <w:r w:rsidRPr="00F946A2">
        <w:rPr>
          <w:lang w:val="en-US"/>
        </w:rPr>
        <w:tab/>
        <w:t>Requests all Trusts and other entities investing on behalf of the Anglican Church in Aotearoa, New Zealand and Polynesia with more than $1m of financial investment assets to assess whether they have any fossil fuel investments in the portfolios; and if they do, develop plans to divest them by GSTHW 2020 or explain why they are unable to do so to GSTHW 2020.</w:t>
      </w:r>
    </w:p>
    <w:p w14:paraId="4DD98A40" w14:textId="77777777" w:rsidR="005C4022" w:rsidRPr="0048684E" w:rsidRDefault="005C4022" w:rsidP="005C4022">
      <w:pPr>
        <w:spacing w:after="0" w:line="240" w:lineRule="auto"/>
        <w:ind w:left="567" w:hanging="567"/>
        <w:jc w:val="both"/>
        <w:rPr>
          <w:lang w:val="en-US"/>
        </w:rPr>
      </w:pPr>
    </w:p>
    <w:p w14:paraId="2D99AA18" w14:textId="77777777" w:rsidR="005C4022" w:rsidRDefault="005C4022" w:rsidP="005C4022">
      <w:pPr>
        <w:spacing w:after="0" w:line="240" w:lineRule="auto"/>
        <w:ind w:left="567" w:hanging="567"/>
        <w:jc w:val="both"/>
        <w:rPr>
          <w:lang w:val="en-US"/>
        </w:rPr>
      </w:pPr>
      <w:r w:rsidRPr="0048684E">
        <w:rPr>
          <w:lang w:val="en-US"/>
        </w:rPr>
        <w:t xml:space="preserve">(ii) </w:t>
      </w:r>
      <w:r w:rsidRPr="0048684E">
        <w:rPr>
          <w:lang w:val="en-US"/>
        </w:rPr>
        <w:tab/>
        <w:t>Requires</w:t>
      </w:r>
      <w:r>
        <w:rPr>
          <w:lang w:val="en-US"/>
        </w:rPr>
        <w:t xml:space="preserve"> </w:t>
      </w:r>
      <w:r w:rsidRPr="0048684E">
        <w:rPr>
          <w:lang w:val="en-US"/>
        </w:rPr>
        <w:t xml:space="preserve">those entities to report to General Synod Standing Committee on their fossil fuel investments and divestment plans for them by March 1, 2019 and again by </w:t>
      </w:r>
      <w:r w:rsidRPr="0048684E">
        <w:rPr>
          <w:lang w:val="en-US"/>
        </w:rPr>
        <w:br/>
        <w:t>March 1, 2020.</w:t>
      </w:r>
    </w:p>
    <w:p w14:paraId="7B1F2352" w14:textId="77777777" w:rsidR="005C4022" w:rsidRPr="00F412ED" w:rsidRDefault="005C4022" w:rsidP="005C4022">
      <w:pPr>
        <w:spacing w:after="0" w:line="240" w:lineRule="auto"/>
        <w:ind w:left="567" w:hanging="567"/>
        <w:jc w:val="right"/>
        <w:rPr>
          <w:b/>
          <w:lang w:val="en-US"/>
        </w:rPr>
      </w:pPr>
      <w:r>
        <w:rPr>
          <w:b/>
          <w:lang w:val="en-US"/>
        </w:rPr>
        <w:t>Agreed</w:t>
      </w:r>
    </w:p>
    <w:p w14:paraId="749B015D" w14:textId="77777777" w:rsidR="005C4022" w:rsidRPr="00DD7E94" w:rsidRDefault="005C4022" w:rsidP="005C4022"/>
    <w:p w14:paraId="7990414C" w14:textId="2F81381F" w:rsidR="00EB49C0" w:rsidRDefault="00EB49C0" w:rsidP="00EB49C0">
      <w:pPr>
        <w:spacing w:after="0" w:line="240" w:lineRule="auto"/>
        <w:jc w:val="center"/>
        <w:rPr>
          <w:b/>
        </w:rPr>
      </w:pPr>
      <w:r w:rsidRPr="00280674">
        <w:rPr>
          <w:b/>
        </w:rPr>
        <w:t>Motion 20</w:t>
      </w:r>
    </w:p>
    <w:p w14:paraId="60AAC1D1" w14:textId="01493A53" w:rsidR="00152EB8" w:rsidRDefault="00152EB8" w:rsidP="00152EB8">
      <w:pPr>
        <w:spacing w:after="0" w:line="240" w:lineRule="auto"/>
        <w:jc w:val="center"/>
        <w:rPr>
          <w:b/>
        </w:rPr>
      </w:pPr>
      <w:r>
        <w:rPr>
          <w:b/>
        </w:rPr>
        <w:t>Climate Change Action Plan</w:t>
      </w:r>
    </w:p>
    <w:p w14:paraId="14E25C44" w14:textId="669FC438" w:rsidR="00152EB8" w:rsidRDefault="00152EB8" w:rsidP="00152EB8">
      <w:pPr>
        <w:spacing w:after="0" w:line="240" w:lineRule="auto"/>
      </w:pPr>
      <w:r w:rsidRPr="00152EB8">
        <w:t>Motion 20 and 21 were merged into a new</w:t>
      </w:r>
      <w:r w:rsidR="00E02D80">
        <w:t xml:space="preserve"> Motion 20.</w:t>
      </w:r>
    </w:p>
    <w:p w14:paraId="1A37934E" w14:textId="77777777" w:rsidR="00E02D80" w:rsidRDefault="00E02D80" w:rsidP="00152EB8">
      <w:pPr>
        <w:spacing w:after="0" w:line="240" w:lineRule="auto"/>
      </w:pPr>
    </w:p>
    <w:p w14:paraId="6A3F3528" w14:textId="6785D19F" w:rsidR="00152EB8" w:rsidRPr="00280674" w:rsidRDefault="00152EB8" w:rsidP="00EB49C0">
      <w:pPr>
        <w:spacing w:after="0" w:line="240" w:lineRule="auto"/>
        <w:jc w:val="center"/>
        <w:rPr>
          <w:b/>
        </w:rPr>
      </w:pPr>
      <w:r w:rsidRPr="00152EB8">
        <w:rPr>
          <w:b/>
        </w:rPr>
        <w:t>Motion 20</w:t>
      </w:r>
    </w:p>
    <w:p w14:paraId="2E25EBD5" w14:textId="77777777" w:rsidR="00EB49C0" w:rsidRPr="00280674" w:rsidRDefault="00EB49C0" w:rsidP="00EB49C0">
      <w:pPr>
        <w:spacing w:after="0" w:line="240" w:lineRule="auto"/>
        <w:jc w:val="center"/>
      </w:pPr>
      <w:bookmarkStart w:id="4" w:name="_Hlk515257955"/>
      <w:r w:rsidRPr="00280674">
        <w:rPr>
          <w:b/>
          <w:bCs/>
        </w:rPr>
        <w:t xml:space="preserve">A Framework to Enhance Resilience to Climate Change and Disasters </w:t>
      </w:r>
      <w:r>
        <w:rPr>
          <w:b/>
          <w:bCs/>
        </w:rPr>
        <w:t>–</w:t>
      </w:r>
      <w:r w:rsidRPr="00280674">
        <w:rPr>
          <w:b/>
          <w:bCs/>
        </w:rPr>
        <w:t xml:space="preserve"> 2025</w:t>
      </w:r>
    </w:p>
    <w:bookmarkEnd w:id="4"/>
    <w:p w14:paraId="7FD52184" w14:textId="77777777" w:rsidR="00EB49C0" w:rsidRPr="00280674" w:rsidRDefault="00EB49C0" w:rsidP="00EB49C0">
      <w:pPr>
        <w:spacing w:after="0" w:line="240" w:lineRule="auto"/>
        <w:jc w:val="both"/>
      </w:pPr>
      <w:r>
        <w:t>1</w:t>
      </w:r>
      <w:r w:rsidRPr="00280674">
        <w:t xml:space="preserve">:  </w:t>
      </w:r>
      <w:r>
        <w:tab/>
        <w:t>Mr I</w:t>
      </w:r>
      <w:r w:rsidRPr="00280674">
        <w:t xml:space="preserve"> Beach</w:t>
      </w:r>
      <w:r w:rsidRPr="00280674">
        <w:tab/>
      </w:r>
      <w:r w:rsidRPr="00280674">
        <w:tab/>
      </w:r>
      <w:r w:rsidRPr="00280674">
        <w:tab/>
      </w:r>
      <w:r w:rsidRPr="00280674">
        <w:tab/>
      </w:r>
      <w:r w:rsidRPr="00280674">
        <w:tab/>
      </w:r>
      <w:r w:rsidRPr="00280674">
        <w:tab/>
      </w:r>
      <w:r>
        <w:t>2</w:t>
      </w:r>
      <w:r w:rsidRPr="00280674">
        <w:t xml:space="preserve">: </w:t>
      </w:r>
      <w:r>
        <w:tab/>
        <w:t>Mr</w:t>
      </w:r>
      <w:r w:rsidRPr="00280674">
        <w:t xml:space="preserve"> </w:t>
      </w:r>
      <w:r>
        <w:t>F</w:t>
      </w:r>
      <w:r w:rsidRPr="00280674">
        <w:t xml:space="preserve"> Tevi</w:t>
      </w:r>
    </w:p>
    <w:p w14:paraId="2E73CEAC" w14:textId="77777777" w:rsidR="00EB49C0" w:rsidRDefault="00EB49C0" w:rsidP="00EB49C0">
      <w:pPr>
        <w:spacing w:after="0" w:line="240" w:lineRule="auto"/>
        <w:jc w:val="both"/>
        <w:rPr>
          <w:b/>
        </w:rPr>
      </w:pPr>
      <w:r w:rsidRPr="00280674">
        <w:rPr>
          <w:b/>
        </w:rPr>
        <w:t xml:space="preserve">That this General Synod / Te </w:t>
      </w:r>
      <w:proofErr w:type="spellStart"/>
      <w:r w:rsidRPr="00280674">
        <w:rPr>
          <w:b/>
        </w:rPr>
        <w:t>Hinota</w:t>
      </w:r>
      <w:proofErr w:type="spellEnd"/>
      <w:r w:rsidRPr="00280674">
        <w:rPr>
          <w:b/>
        </w:rPr>
        <w:t xml:space="preserve"> </w:t>
      </w:r>
      <w:proofErr w:type="spellStart"/>
      <w:r w:rsidRPr="00280674">
        <w:rPr>
          <w:b/>
        </w:rPr>
        <w:t>Whanui</w:t>
      </w:r>
      <w:proofErr w:type="spellEnd"/>
      <w:r w:rsidRPr="00280674">
        <w:rPr>
          <w:b/>
        </w:rPr>
        <w:t xml:space="preserve"> 2018:</w:t>
      </w:r>
    </w:p>
    <w:p w14:paraId="2BCC70EE" w14:textId="77777777" w:rsidR="00EB49C0" w:rsidRPr="00280674" w:rsidRDefault="00EB49C0" w:rsidP="00EB49C0">
      <w:pPr>
        <w:spacing w:after="0" w:line="240" w:lineRule="auto"/>
        <w:jc w:val="both"/>
        <w:rPr>
          <w:b/>
        </w:rPr>
      </w:pPr>
    </w:p>
    <w:p w14:paraId="5D152922" w14:textId="77777777" w:rsidR="00EB49C0" w:rsidRDefault="00EB49C0" w:rsidP="00EB49C0">
      <w:pPr>
        <w:spacing w:after="0" w:line="240" w:lineRule="auto"/>
        <w:jc w:val="both"/>
      </w:pPr>
      <w:r w:rsidRPr="00280674">
        <w:t xml:space="preserve">Noting the development of a framework called </w:t>
      </w:r>
      <w:r w:rsidRPr="00280674">
        <w:rPr>
          <w:b/>
          <w:bCs/>
          <w:i/>
          <w:iCs/>
        </w:rPr>
        <w:t xml:space="preserve">Taking Climate Action into our Hands </w:t>
      </w:r>
      <w:r w:rsidRPr="00280674">
        <w:t xml:space="preserve">and acknowledging the direction from the 2016 General Synod/ Te </w:t>
      </w:r>
      <w:proofErr w:type="spellStart"/>
      <w:r w:rsidRPr="00280674">
        <w:t>Hinota</w:t>
      </w:r>
      <w:proofErr w:type="spellEnd"/>
      <w:r w:rsidRPr="00280674">
        <w:t xml:space="preserve"> </w:t>
      </w:r>
      <w:proofErr w:type="spellStart"/>
      <w:r w:rsidRPr="00280674">
        <w:t>Whanui</w:t>
      </w:r>
      <w:proofErr w:type="spellEnd"/>
      <w:r w:rsidRPr="00280674">
        <w:t xml:space="preserve"> that identified climate change as a significant threat, and</w:t>
      </w:r>
    </w:p>
    <w:p w14:paraId="0FD7F2EB" w14:textId="77777777" w:rsidR="00EB49C0" w:rsidRPr="00280674" w:rsidRDefault="00EB49C0" w:rsidP="00EB49C0">
      <w:pPr>
        <w:spacing w:after="0" w:line="240" w:lineRule="auto"/>
        <w:jc w:val="both"/>
      </w:pPr>
    </w:p>
    <w:p w14:paraId="6A8ED49F" w14:textId="77777777" w:rsidR="00EB49C0" w:rsidRDefault="00EB49C0" w:rsidP="00EB49C0">
      <w:pPr>
        <w:spacing w:after="0" w:line="240" w:lineRule="auto"/>
        <w:jc w:val="both"/>
      </w:pPr>
      <w:r w:rsidRPr="00280674">
        <w:t>That in response, the youth of the 3T Church developed this framewo</w:t>
      </w:r>
      <w:r>
        <w:t xml:space="preserve">rk to guide the Anglican Church </w:t>
      </w:r>
      <w:r w:rsidRPr="00280674">
        <w:t>in strengthening resilience and building on the many good initiatives that are already being implemented;</w:t>
      </w:r>
    </w:p>
    <w:p w14:paraId="047FBAE5" w14:textId="77777777" w:rsidR="00EB49C0" w:rsidRPr="00280674" w:rsidRDefault="00EB49C0" w:rsidP="00EB49C0">
      <w:pPr>
        <w:spacing w:after="0" w:line="240" w:lineRule="auto"/>
        <w:jc w:val="both"/>
      </w:pPr>
    </w:p>
    <w:p w14:paraId="3331A295" w14:textId="77777777" w:rsidR="00EB49C0" w:rsidRDefault="00EB49C0" w:rsidP="00EB49C0">
      <w:pPr>
        <w:spacing w:after="0" w:line="240" w:lineRule="auto"/>
        <w:jc w:val="both"/>
      </w:pPr>
      <w:r w:rsidRPr="00280674">
        <w:t xml:space="preserve">Recognises that Maori, </w:t>
      </w:r>
      <w:proofErr w:type="spellStart"/>
      <w:r w:rsidRPr="00280674">
        <w:t>Pa</w:t>
      </w:r>
      <w:r>
        <w:t>sefik</w:t>
      </w:r>
      <w:r w:rsidRPr="00280674">
        <w:t>a</w:t>
      </w:r>
      <w:proofErr w:type="spellEnd"/>
      <w:r w:rsidRPr="00280674">
        <w:t xml:space="preserve"> and indigenous knowledge incorporates and manifests unique and powerful understandings of humanity’s relationship to God’s creation and offers solutions to the human-made challenges we face with Climate Change. These solutions include technological, theological, philosophical components expressed in examples such as Archbishop Winston </w:t>
      </w:r>
      <w:proofErr w:type="spellStart"/>
      <w:r w:rsidRPr="00280674">
        <w:t>Halapua’s</w:t>
      </w:r>
      <w:proofErr w:type="spellEnd"/>
      <w:r w:rsidRPr="00280674">
        <w:t xml:space="preserve"> Moana Theology, through to the Waitangi Tribunal Report Wai 262 </w:t>
      </w:r>
      <w:proofErr w:type="spellStart"/>
      <w:r w:rsidRPr="00280674">
        <w:t>Ko</w:t>
      </w:r>
      <w:proofErr w:type="spellEnd"/>
      <w:r w:rsidRPr="00280674">
        <w:t xml:space="preserve"> Aotearoa </w:t>
      </w:r>
      <w:proofErr w:type="spellStart"/>
      <w:r w:rsidRPr="00280674">
        <w:t>Tenei</w:t>
      </w:r>
      <w:proofErr w:type="spellEnd"/>
      <w:r w:rsidRPr="00280674">
        <w:t xml:space="preserve">/This is New </w:t>
      </w:r>
      <w:r w:rsidRPr="00280674">
        <w:lastRenderedPageBreak/>
        <w:t xml:space="preserve">Zealand the latter of which articulates </w:t>
      </w:r>
      <w:proofErr w:type="spellStart"/>
      <w:r w:rsidRPr="00280674">
        <w:t>matauranga</w:t>
      </w:r>
      <w:proofErr w:type="spellEnd"/>
      <w:r w:rsidRPr="00280674">
        <w:t xml:space="preserve"> Maori concepts including </w:t>
      </w:r>
      <w:proofErr w:type="spellStart"/>
      <w:r w:rsidRPr="00280674">
        <w:t>whanaungatanaga</w:t>
      </w:r>
      <w:proofErr w:type="spellEnd"/>
      <w:r w:rsidRPr="00280674">
        <w:t xml:space="preserve">, </w:t>
      </w:r>
      <w:proofErr w:type="spellStart"/>
      <w:r w:rsidRPr="00280674">
        <w:t>kaitiaki</w:t>
      </w:r>
      <w:r>
        <w:t>tanga</w:t>
      </w:r>
      <w:proofErr w:type="spellEnd"/>
      <w:r>
        <w:t xml:space="preserve"> and </w:t>
      </w:r>
      <w:proofErr w:type="spellStart"/>
      <w:r>
        <w:t>manaakitanga</w:t>
      </w:r>
      <w:proofErr w:type="spellEnd"/>
      <w:r>
        <w:t>.</w:t>
      </w:r>
    </w:p>
    <w:p w14:paraId="1236FB3C" w14:textId="77777777" w:rsidR="00EB49C0" w:rsidRPr="00280674" w:rsidRDefault="00EB49C0" w:rsidP="00EB49C0">
      <w:pPr>
        <w:spacing w:after="0" w:line="240" w:lineRule="auto"/>
        <w:jc w:val="both"/>
      </w:pPr>
    </w:p>
    <w:p w14:paraId="6250DCC0" w14:textId="77777777" w:rsidR="00EB49C0" w:rsidRDefault="00EB49C0" w:rsidP="00EB49C0">
      <w:pPr>
        <w:spacing w:after="0" w:line="240" w:lineRule="auto"/>
        <w:jc w:val="both"/>
      </w:pPr>
      <w:r w:rsidRPr="00280674">
        <w:t>Notes the gratitude of the Diocese of Polynesia and the youth of the 3T Church for the resources to develop a diocesan strategy on climate resilience.  This strategy was adopted at the last Diocesan Synod in April 2018.</w:t>
      </w:r>
    </w:p>
    <w:p w14:paraId="5331952E" w14:textId="77777777" w:rsidR="00EB49C0" w:rsidRPr="00280674" w:rsidRDefault="00EB49C0" w:rsidP="00EB49C0">
      <w:pPr>
        <w:spacing w:after="0" w:line="240" w:lineRule="auto"/>
        <w:jc w:val="both"/>
      </w:pPr>
    </w:p>
    <w:p w14:paraId="3034E0FA" w14:textId="77777777" w:rsidR="00EB49C0" w:rsidRDefault="00EB49C0" w:rsidP="00EB49C0">
      <w:pPr>
        <w:spacing w:after="0" w:line="240" w:lineRule="auto"/>
        <w:jc w:val="both"/>
      </w:pPr>
      <w:r w:rsidRPr="00280674">
        <w:t>Acknowledges the immense contribution to date of the Anglican Missions Board in accompanying the youth in the development of this Diocesan climate resilience strategy;</w:t>
      </w:r>
    </w:p>
    <w:p w14:paraId="77A7936F" w14:textId="77777777" w:rsidR="00EB49C0" w:rsidRPr="00280674" w:rsidRDefault="00EB49C0" w:rsidP="00EB49C0">
      <w:pPr>
        <w:spacing w:after="0" w:line="240" w:lineRule="auto"/>
        <w:jc w:val="both"/>
      </w:pPr>
    </w:p>
    <w:p w14:paraId="72D00780" w14:textId="77777777" w:rsidR="00EB49C0" w:rsidRDefault="00EB49C0" w:rsidP="00EB49C0">
      <w:pPr>
        <w:spacing w:after="0" w:line="240" w:lineRule="auto"/>
        <w:jc w:val="both"/>
      </w:pPr>
      <w:r w:rsidRPr="00280674">
        <w:t xml:space="preserve">Noting the deep appreciation and common sense of purpose by the members of the 2018 Oceania Anglican FONO to roll out </w:t>
      </w:r>
      <w:r>
        <w:t>this training for them as well;</w:t>
      </w:r>
    </w:p>
    <w:p w14:paraId="31BCB535" w14:textId="77777777" w:rsidR="00EB49C0" w:rsidRPr="00280674" w:rsidRDefault="00EB49C0" w:rsidP="00EB49C0">
      <w:pPr>
        <w:spacing w:after="0" w:line="240" w:lineRule="auto"/>
        <w:jc w:val="both"/>
      </w:pPr>
    </w:p>
    <w:p w14:paraId="2F8087E6" w14:textId="77777777" w:rsidR="00EB49C0" w:rsidRDefault="00EB49C0" w:rsidP="00EB49C0">
      <w:pPr>
        <w:spacing w:after="0" w:line="240" w:lineRule="auto"/>
        <w:jc w:val="both"/>
      </w:pPr>
      <w:r w:rsidRPr="00280674">
        <w:t>Acknowledging that we hold the wellbeing of our world in our hands and are called to be responsible stewards in caring for God’s creation;</w:t>
      </w:r>
    </w:p>
    <w:p w14:paraId="70EA4DA1" w14:textId="77777777" w:rsidR="00EB49C0" w:rsidRPr="00280674" w:rsidRDefault="00EB49C0" w:rsidP="00EB49C0">
      <w:pPr>
        <w:spacing w:after="0" w:line="240" w:lineRule="auto"/>
        <w:jc w:val="both"/>
      </w:pPr>
    </w:p>
    <w:p w14:paraId="67B119D7" w14:textId="77777777" w:rsidR="00EB49C0" w:rsidRDefault="00EB49C0" w:rsidP="00EB49C0">
      <w:pPr>
        <w:spacing w:after="0" w:line="240" w:lineRule="auto"/>
        <w:jc w:val="both"/>
      </w:pPr>
      <w:r w:rsidRPr="00280674">
        <w:t xml:space="preserve">Noting that we as a church, play a particularly important role in community life, which extends to </w:t>
      </w:r>
      <w:proofErr w:type="gramStart"/>
      <w:r w:rsidRPr="00280674">
        <w:t>being</w:t>
      </w:r>
      <w:proofErr w:type="gramEnd"/>
      <w:r w:rsidRPr="00280674">
        <w:t xml:space="preserve"> a ‘first-responder’ following natural disasters. Increasingly, churches are focusing on disaster preparedness, risk reduction and building resilience;</w:t>
      </w:r>
    </w:p>
    <w:p w14:paraId="10392CCB" w14:textId="77777777" w:rsidR="00EB49C0" w:rsidRPr="00280674" w:rsidRDefault="00EB49C0" w:rsidP="00EB49C0">
      <w:pPr>
        <w:spacing w:after="0" w:line="240" w:lineRule="auto"/>
        <w:jc w:val="both"/>
      </w:pPr>
    </w:p>
    <w:p w14:paraId="7C78197F" w14:textId="77777777" w:rsidR="00EB49C0" w:rsidRDefault="00EB49C0" w:rsidP="00EB49C0">
      <w:pPr>
        <w:spacing w:after="0" w:line="240" w:lineRule="auto"/>
        <w:jc w:val="both"/>
      </w:pPr>
      <w:r w:rsidRPr="00280674">
        <w:t xml:space="preserve">Recognizing the </w:t>
      </w:r>
      <w:proofErr w:type="gramStart"/>
      <w:r w:rsidRPr="00280674">
        <w:t>actions</w:t>
      </w:r>
      <w:proofErr w:type="gramEnd"/>
      <w:r w:rsidRPr="00280674">
        <w:t xml:space="preserve"> we need to take to build climate resilience in our Church include:</w:t>
      </w:r>
    </w:p>
    <w:p w14:paraId="26770E5B" w14:textId="77777777" w:rsidR="00EB49C0" w:rsidRPr="00280674" w:rsidRDefault="00EB49C0" w:rsidP="00EB49C0">
      <w:pPr>
        <w:spacing w:after="0" w:line="240" w:lineRule="auto"/>
        <w:jc w:val="both"/>
      </w:pPr>
    </w:p>
    <w:p w14:paraId="406E7E38" w14:textId="77777777" w:rsidR="00EB49C0" w:rsidRDefault="00EB49C0" w:rsidP="00EB49C0">
      <w:pPr>
        <w:pStyle w:val="ListParagraph"/>
        <w:numPr>
          <w:ilvl w:val="0"/>
          <w:numId w:val="33"/>
        </w:numPr>
        <w:spacing w:line="240" w:lineRule="auto"/>
        <w:jc w:val="both"/>
      </w:pPr>
      <w:r w:rsidRPr="00280674">
        <w:rPr>
          <w:b/>
          <w:bCs/>
        </w:rPr>
        <w:t xml:space="preserve">Climate Vulnerability/Resilience mapping </w:t>
      </w:r>
      <w:r w:rsidRPr="00280674">
        <w:t xml:space="preserve">- Engage in assessing parish/community levels of climate resilience through Community Integrated Vulnerability Assessment (CIVA) and Geographical Information System (GIS). </w:t>
      </w:r>
    </w:p>
    <w:p w14:paraId="69ECF6EB" w14:textId="77777777" w:rsidR="00EB49C0" w:rsidRPr="00280674" w:rsidRDefault="00EB49C0" w:rsidP="00EB49C0">
      <w:pPr>
        <w:pStyle w:val="ListParagraph"/>
        <w:spacing w:after="160" w:line="240" w:lineRule="auto"/>
        <w:jc w:val="both"/>
      </w:pPr>
    </w:p>
    <w:p w14:paraId="42C987A3" w14:textId="77777777" w:rsidR="00EB49C0" w:rsidRDefault="00EB49C0" w:rsidP="00EB49C0">
      <w:pPr>
        <w:pStyle w:val="ListParagraph"/>
        <w:numPr>
          <w:ilvl w:val="0"/>
          <w:numId w:val="33"/>
        </w:numPr>
        <w:spacing w:line="240" w:lineRule="auto"/>
        <w:jc w:val="both"/>
      </w:pPr>
      <w:r w:rsidRPr="00280674">
        <w:rPr>
          <w:b/>
        </w:rPr>
        <w:t>Develop CIVA QGIS training plan for Tikanga Maori</w:t>
      </w:r>
      <w:r w:rsidRPr="00280674">
        <w:t xml:space="preserve"> (2019) and Tikanga Pakeha (2020) ensuring that the Strategy is fit for purpose, complements existing training programmes and will fit with existing church strategic structures. It is noted that the richness and the value of the Strategy depends on collaboration, consensus and the togetherness of the community</w:t>
      </w:r>
    </w:p>
    <w:p w14:paraId="48655221" w14:textId="77777777" w:rsidR="00EB49C0" w:rsidRPr="00280674" w:rsidRDefault="00EB49C0" w:rsidP="00EB49C0">
      <w:pPr>
        <w:pStyle w:val="ListParagraph"/>
        <w:spacing w:after="160" w:line="240" w:lineRule="auto"/>
        <w:jc w:val="both"/>
      </w:pPr>
    </w:p>
    <w:p w14:paraId="720C94A0" w14:textId="77777777" w:rsidR="00EB49C0" w:rsidRDefault="00EB49C0" w:rsidP="00EB49C0">
      <w:pPr>
        <w:pStyle w:val="ListParagraph"/>
        <w:numPr>
          <w:ilvl w:val="0"/>
          <w:numId w:val="33"/>
        </w:numPr>
        <w:spacing w:line="240" w:lineRule="auto"/>
        <w:jc w:val="both"/>
      </w:pPr>
      <w:r w:rsidRPr="00280674">
        <w:rPr>
          <w:b/>
          <w:bCs/>
        </w:rPr>
        <w:t xml:space="preserve">Future-proof assets </w:t>
      </w:r>
      <w:r w:rsidRPr="00280674">
        <w:t>- The 3T Church has human resources (including ministers and congregations), physical resources (including churches and schools) and extensive networks. Get church assets ready for the impacts of climate change, make climate-smart investments, and prepare for effective recovery and reconstruction.</w:t>
      </w:r>
    </w:p>
    <w:p w14:paraId="67AEB9C1" w14:textId="77777777" w:rsidR="00EB49C0" w:rsidRPr="00280674" w:rsidRDefault="00EB49C0" w:rsidP="00EB49C0">
      <w:pPr>
        <w:pStyle w:val="ListParagraph"/>
        <w:spacing w:after="160" w:line="240" w:lineRule="auto"/>
        <w:jc w:val="both"/>
      </w:pPr>
    </w:p>
    <w:p w14:paraId="3519163A" w14:textId="77777777" w:rsidR="00EB49C0" w:rsidRDefault="00EB49C0" w:rsidP="00EB49C0">
      <w:pPr>
        <w:pStyle w:val="ListParagraph"/>
        <w:numPr>
          <w:ilvl w:val="0"/>
          <w:numId w:val="33"/>
        </w:numPr>
        <w:spacing w:line="240" w:lineRule="auto"/>
        <w:jc w:val="both"/>
      </w:pPr>
      <w:r w:rsidRPr="00280674">
        <w:rPr>
          <w:b/>
          <w:bCs/>
        </w:rPr>
        <w:t xml:space="preserve">Plan </w:t>
      </w:r>
      <w:r w:rsidRPr="00280674">
        <w:t>- Develop simple and clear disaster risk reduction and climate change adaptation plans for churches across the 3T Church to be ready to provide early warning, respond and recover well from natural disasters including taking care of people’s emotional needs.</w:t>
      </w:r>
    </w:p>
    <w:p w14:paraId="1E76853D" w14:textId="77777777" w:rsidR="00EB49C0" w:rsidRPr="00280674" w:rsidRDefault="00EB49C0" w:rsidP="00EB49C0">
      <w:pPr>
        <w:pStyle w:val="ListParagraph"/>
        <w:spacing w:after="160" w:line="240" w:lineRule="auto"/>
        <w:jc w:val="both"/>
      </w:pPr>
    </w:p>
    <w:p w14:paraId="43E24AA7" w14:textId="77777777" w:rsidR="00EB49C0" w:rsidRPr="00280674" w:rsidRDefault="00EB49C0" w:rsidP="00EB49C0">
      <w:pPr>
        <w:pStyle w:val="ListParagraph"/>
        <w:numPr>
          <w:ilvl w:val="0"/>
          <w:numId w:val="33"/>
        </w:numPr>
        <w:shd w:val="clear" w:color="auto" w:fill="FFFFFF"/>
        <w:spacing w:line="240" w:lineRule="auto"/>
        <w:jc w:val="both"/>
        <w:textAlignment w:val="baseline"/>
        <w:rPr>
          <w:rFonts w:eastAsia="Times New Roman" w:cstheme="minorHAnsi"/>
          <w:color w:val="444444"/>
          <w:lang w:eastAsia="en-NZ"/>
        </w:rPr>
      </w:pPr>
      <w:r w:rsidRPr="00280674">
        <w:rPr>
          <w:b/>
          <w:bCs/>
        </w:rPr>
        <w:t xml:space="preserve">Plan </w:t>
      </w:r>
      <w:r w:rsidRPr="00280674">
        <w:t xml:space="preserve">– rolling out the CIVA/QGIS training to other members of the Anglican FONO in 2018 – </w:t>
      </w:r>
      <w:r>
        <w:t>2019</w:t>
      </w:r>
    </w:p>
    <w:p w14:paraId="5B56CC2C" w14:textId="77777777" w:rsidR="00EB49C0" w:rsidRPr="00280674" w:rsidRDefault="00EB49C0" w:rsidP="00EB49C0">
      <w:pPr>
        <w:pStyle w:val="ListParagraph"/>
        <w:shd w:val="clear" w:color="auto" w:fill="FFFFFF"/>
        <w:spacing w:after="240" w:line="240" w:lineRule="auto"/>
        <w:jc w:val="both"/>
        <w:textAlignment w:val="baseline"/>
        <w:rPr>
          <w:rFonts w:eastAsia="Times New Roman" w:cstheme="minorHAnsi"/>
          <w:color w:val="444444"/>
          <w:lang w:eastAsia="en-NZ"/>
        </w:rPr>
      </w:pPr>
    </w:p>
    <w:p w14:paraId="2BE39638" w14:textId="77777777" w:rsidR="00EB49C0" w:rsidRDefault="00EB49C0" w:rsidP="00EB49C0">
      <w:pPr>
        <w:pStyle w:val="ListParagraph"/>
        <w:numPr>
          <w:ilvl w:val="0"/>
          <w:numId w:val="33"/>
        </w:numPr>
        <w:spacing w:line="240" w:lineRule="auto"/>
        <w:jc w:val="both"/>
      </w:pPr>
      <w:r w:rsidRPr="00280674">
        <w:rPr>
          <w:b/>
          <w:bCs/>
        </w:rPr>
        <w:t xml:space="preserve">Recruit champions </w:t>
      </w:r>
      <w:r w:rsidRPr="00280674">
        <w:t xml:space="preserve">– Establish ‘champions’ or ‘ambassadors’ for climate resilience, with a </w:t>
      </w:r>
      <w:proofErr w:type="gramStart"/>
      <w:r w:rsidRPr="00280674">
        <w:t>particular focus</w:t>
      </w:r>
      <w:proofErr w:type="gramEnd"/>
      <w:r w:rsidRPr="00280674">
        <w:t xml:space="preserve"> on young people.</w:t>
      </w:r>
    </w:p>
    <w:p w14:paraId="55069AD7" w14:textId="77777777" w:rsidR="00EB49C0" w:rsidRPr="00280674" w:rsidRDefault="00EB49C0" w:rsidP="00EB49C0">
      <w:pPr>
        <w:pStyle w:val="ListParagraph"/>
        <w:spacing w:line="240" w:lineRule="auto"/>
        <w:jc w:val="both"/>
      </w:pPr>
    </w:p>
    <w:p w14:paraId="796F024B" w14:textId="77777777" w:rsidR="00EB49C0" w:rsidRDefault="00EB49C0" w:rsidP="00EB49C0">
      <w:pPr>
        <w:spacing w:after="0" w:line="240" w:lineRule="auto"/>
        <w:jc w:val="both"/>
      </w:pPr>
      <w:r w:rsidRPr="00280674">
        <w:t xml:space="preserve">Rejoicing in the creativity and power of people working, </w:t>
      </w:r>
    </w:p>
    <w:p w14:paraId="32B7EF6F" w14:textId="77777777" w:rsidR="00EB49C0" w:rsidRPr="00280674" w:rsidRDefault="00EB49C0" w:rsidP="00EB49C0">
      <w:pPr>
        <w:spacing w:after="0" w:line="240" w:lineRule="auto"/>
        <w:jc w:val="both"/>
      </w:pPr>
    </w:p>
    <w:p w14:paraId="55693649" w14:textId="77777777" w:rsidR="00EB49C0" w:rsidRPr="00CD7ED0" w:rsidRDefault="00EB49C0" w:rsidP="00EB49C0">
      <w:pPr>
        <w:pStyle w:val="ListParagraph"/>
        <w:widowControl w:val="0"/>
        <w:numPr>
          <w:ilvl w:val="0"/>
          <w:numId w:val="34"/>
        </w:numPr>
        <w:autoSpaceDE w:val="0"/>
        <w:autoSpaceDN w:val="0"/>
        <w:adjustRightInd w:val="0"/>
        <w:spacing w:line="240" w:lineRule="auto"/>
        <w:jc w:val="both"/>
        <w:rPr>
          <w:rFonts w:ascii="Times" w:hAnsi="Times" w:cs="Times"/>
        </w:rPr>
      </w:pPr>
      <w:r w:rsidRPr="00280674">
        <w:rPr>
          <w:rFonts w:cs="Calibri"/>
        </w:rPr>
        <w:t xml:space="preserve">Tasks each Diocese and Hui Amorangi to demonstrate its commitment to this urgency by: </w:t>
      </w:r>
    </w:p>
    <w:p w14:paraId="40547ADE" w14:textId="77777777" w:rsidR="00EB49C0" w:rsidRPr="00280674" w:rsidRDefault="00EB49C0" w:rsidP="00EB49C0">
      <w:pPr>
        <w:pStyle w:val="ListParagraph"/>
        <w:widowControl w:val="0"/>
        <w:autoSpaceDE w:val="0"/>
        <w:autoSpaceDN w:val="0"/>
        <w:adjustRightInd w:val="0"/>
        <w:spacing w:line="240" w:lineRule="auto"/>
        <w:jc w:val="both"/>
        <w:rPr>
          <w:rFonts w:ascii="Times" w:hAnsi="Times" w:cs="Times"/>
        </w:rPr>
      </w:pPr>
    </w:p>
    <w:p w14:paraId="03FA6327" w14:textId="15A75640" w:rsidR="00EB49C0" w:rsidRDefault="00EB49C0" w:rsidP="00EB49C0">
      <w:pPr>
        <w:widowControl w:val="0"/>
        <w:autoSpaceDE w:val="0"/>
        <w:autoSpaceDN w:val="0"/>
        <w:adjustRightInd w:val="0"/>
        <w:spacing w:after="0" w:line="240" w:lineRule="auto"/>
        <w:ind w:left="1080"/>
        <w:jc w:val="both"/>
        <w:rPr>
          <w:rFonts w:cs="Calibri"/>
        </w:rPr>
      </w:pPr>
      <w:r w:rsidRPr="00280674">
        <w:rPr>
          <w:rFonts w:cs="Calibri"/>
        </w:rPr>
        <w:t>(</w:t>
      </w:r>
      <w:proofErr w:type="spellStart"/>
      <w:r w:rsidRPr="00280674">
        <w:rPr>
          <w:rFonts w:cs="Calibri"/>
        </w:rPr>
        <w:t>i</w:t>
      </w:r>
      <w:proofErr w:type="spellEnd"/>
      <w:r w:rsidRPr="00280674">
        <w:rPr>
          <w:rFonts w:cs="Calibri"/>
        </w:rPr>
        <w:t xml:space="preserve">) Creating a strategy for, and resourcing of, local and regional responses to climate </w:t>
      </w:r>
      <w:r>
        <w:rPr>
          <w:rFonts w:cs="Calibri"/>
        </w:rPr>
        <w:t xml:space="preserve">change </w:t>
      </w:r>
      <w:r w:rsidRPr="00280674">
        <w:rPr>
          <w:rFonts w:cs="Calibri"/>
        </w:rPr>
        <w:t xml:space="preserve">based on the principles above adapted as adopted to reflect local circumstances, </w:t>
      </w:r>
      <w:r w:rsidRPr="00280674">
        <w:rPr>
          <w:rFonts w:cs="Calibri"/>
        </w:rPr>
        <w:lastRenderedPageBreak/>
        <w:t xml:space="preserve">and </w:t>
      </w:r>
    </w:p>
    <w:p w14:paraId="37BA941A" w14:textId="77777777" w:rsidR="00EB49C0" w:rsidRPr="00280674" w:rsidRDefault="00EB49C0" w:rsidP="00EB49C0">
      <w:pPr>
        <w:widowControl w:val="0"/>
        <w:autoSpaceDE w:val="0"/>
        <w:autoSpaceDN w:val="0"/>
        <w:adjustRightInd w:val="0"/>
        <w:spacing w:after="0" w:line="240" w:lineRule="auto"/>
        <w:ind w:left="1080"/>
        <w:jc w:val="both"/>
        <w:rPr>
          <w:rFonts w:ascii="Times" w:hAnsi="Times" w:cs="Times"/>
        </w:rPr>
      </w:pPr>
    </w:p>
    <w:p w14:paraId="0BD0877C" w14:textId="77777777" w:rsidR="00EB49C0" w:rsidRDefault="00EB49C0" w:rsidP="00EB49C0">
      <w:pPr>
        <w:widowControl w:val="0"/>
        <w:autoSpaceDE w:val="0"/>
        <w:autoSpaceDN w:val="0"/>
        <w:adjustRightInd w:val="0"/>
        <w:spacing w:after="0" w:line="240" w:lineRule="auto"/>
        <w:ind w:left="360" w:firstLine="720"/>
        <w:jc w:val="both"/>
        <w:rPr>
          <w:rFonts w:cs="Calibri"/>
        </w:rPr>
      </w:pPr>
      <w:r w:rsidRPr="00280674">
        <w:rPr>
          <w:rFonts w:cs="Calibri"/>
        </w:rPr>
        <w:t xml:space="preserve">(ii) Approving these strategies at their synods in 2018 or 2019 </w:t>
      </w:r>
    </w:p>
    <w:p w14:paraId="59EA51F3" w14:textId="77777777" w:rsidR="00EB49C0" w:rsidRPr="00280674" w:rsidRDefault="00EB49C0" w:rsidP="00EB49C0">
      <w:pPr>
        <w:widowControl w:val="0"/>
        <w:autoSpaceDE w:val="0"/>
        <w:autoSpaceDN w:val="0"/>
        <w:adjustRightInd w:val="0"/>
        <w:spacing w:after="0" w:line="240" w:lineRule="auto"/>
        <w:ind w:left="360" w:firstLine="720"/>
        <w:jc w:val="both"/>
        <w:rPr>
          <w:rFonts w:cs="Calibri"/>
        </w:rPr>
      </w:pPr>
    </w:p>
    <w:p w14:paraId="0D56B012" w14:textId="77777777" w:rsidR="00EB49C0" w:rsidRDefault="00EB49C0" w:rsidP="00EB49C0">
      <w:pPr>
        <w:pStyle w:val="ListParagraph"/>
        <w:widowControl w:val="0"/>
        <w:numPr>
          <w:ilvl w:val="0"/>
          <w:numId w:val="34"/>
        </w:numPr>
        <w:autoSpaceDE w:val="0"/>
        <w:autoSpaceDN w:val="0"/>
        <w:adjustRightInd w:val="0"/>
        <w:spacing w:line="240" w:lineRule="auto"/>
        <w:jc w:val="both"/>
        <w:rPr>
          <w:rFonts w:cs="Calibri"/>
        </w:rPr>
      </w:pPr>
      <w:r w:rsidRPr="00280674">
        <w:rPr>
          <w:rFonts w:cs="Calibri"/>
        </w:rPr>
        <w:t>Requests GSTHW create a new role of Climate Commissioner to help further this work, and to appoint a group to scope and define this role and budget to support it, with a significant proportion of the role and resource based in the Diocese of Polynesia, recognizing its people are on the front line of climate change.</w:t>
      </w:r>
    </w:p>
    <w:p w14:paraId="51AD5F61" w14:textId="77777777" w:rsidR="00EB49C0" w:rsidRPr="00280674" w:rsidRDefault="00EB49C0" w:rsidP="00EB49C0">
      <w:pPr>
        <w:pStyle w:val="ListParagraph"/>
        <w:widowControl w:val="0"/>
        <w:autoSpaceDE w:val="0"/>
        <w:autoSpaceDN w:val="0"/>
        <w:adjustRightInd w:val="0"/>
        <w:spacing w:line="240" w:lineRule="auto"/>
        <w:jc w:val="both"/>
        <w:rPr>
          <w:rFonts w:cs="Calibri"/>
        </w:rPr>
      </w:pPr>
    </w:p>
    <w:p w14:paraId="0330F8F7" w14:textId="77777777" w:rsidR="00EB49C0" w:rsidRDefault="00EB49C0" w:rsidP="00EB49C0">
      <w:pPr>
        <w:widowControl w:val="0"/>
        <w:autoSpaceDE w:val="0"/>
        <w:autoSpaceDN w:val="0"/>
        <w:adjustRightInd w:val="0"/>
        <w:spacing w:after="0" w:line="240" w:lineRule="auto"/>
        <w:ind w:left="1080"/>
        <w:jc w:val="both"/>
        <w:rPr>
          <w:b/>
        </w:rPr>
      </w:pPr>
      <w:r w:rsidRPr="00280674">
        <w:rPr>
          <w:rFonts w:cs="Calibri"/>
        </w:rPr>
        <w:t>(</w:t>
      </w:r>
      <w:proofErr w:type="spellStart"/>
      <w:r w:rsidRPr="00280674">
        <w:rPr>
          <w:rFonts w:cs="Calibri"/>
        </w:rPr>
        <w:t>i</w:t>
      </w:r>
      <w:proofErr w:type="spellEnd"/>
      <w:r w:rsidRPr="00280674">
        <w:rPr>
          <w:rFonts w:cs="Calibri"/>
        </w:rPr>
        <w:t xml:space="preserve">) The Climate Commissioner works with dioceses and hui </w:t>
      </w:r>
      <w:proofErr w:type="spellStart"/>
      <w:r w:rsidRPr="00280674">
        <w:rPr>
          <w:rFonts w:cs="Calibri"/>
        </w:rPr>
        <w:t>amorangi</w:t>
      </w:r>
      <w:proofErr w:type="spellEnd"/>
      <w:r w:rsidRPr="00280674">
        <w:rPr>
          <w:rFonts w:cs="Calibri"/>
        </w:rPr>
        <w:t xml:space="preserve"> to weave their plans into a multi-faceted Climate Change Action Plan for the Province to be submitted to GSTHW 2020.</w:t>
      </w:r>
    </w:p>
    <w:p w14:paraId="0B523308" w14:textId="72BC249F" w:rsidR="00EB49C0" w:rsidRDefault="00EB49C0" w:rsidP="00EB49C0">
      <w:pPr>
        <w:widowControl w:val="0"/>
        <w:autoSpaceDE w:val="0"/>
        <w:autoSpaceDN w:val="0"/>
        <w:adjustRightInd w:val="0"/>
        <w:spacing w:after="0" w:line="240" w:lineRule="auto"/>
        <w:jc w:val="right"/>
        <w:rPr>
          <w:rFonts w:cs="Times"/>
          <w:b/>
        </w:rPr>
      </w:pPr>
      <w:r w:rsidRPr="003E1435">
        <w:rPr>
          <w:rFonts w:cs="Times"/>
          <w:b/>
        </w:rPr>
        <w:t>Agreed</w:t>
      </w:r>
    </w:p>
    <w:p w14:paraId="36D5D72E" w14:textId="77777777" w:rsidR="000D1217" w:rsidRPr="003E1435" w:rsidRDefault="000D1217" w:rsidP="00EB49C0">
      <w:pPr>
        <w:widowControl w:val="0"/>
        <w:autoSpaceDE w:val="0"/>
        <w:autoSpaceDN w:val="0"/>
        <w:adjustRightInd w:val="0"/>
        <w:spacing w:after="0" w:line="240" w:lineRule="auto"/>
        <w:jc w:val="right"/>
        <w:rPr>
          <w:rFonts w:cs="Times"/>
          <w:b/>
        </w:rPr>
      </w:pPr>
    </w:p>
    <w:p w14:paraId="5E963088" w14:textId="4C6A9274" w:rsidR="00152EB8" w:rsidRPr="00825369" w:rsidRDefault="00152EB8" w:rsidP="00152EB8">
      <w:pPr>
        <w:spacing w:after="0"/>
        <w:jc w:val="center"/>
        <w:rPr>
          <w:rFonts w:cstheme="minorHAnsi"/>
          <w:b/>
        </w:rPr>
      </w:pPr>
      <w:bookmarkStart w:id="5" w:name="_Hlk515257742"/>
      <w:r w:rsidRPr="00825369">
        <w:rPr>
          <w:rFonts w:cstheme="minorHAnsi"/>
          <w:b/>
        </w:rPr>
        <w:t>Motion 2</w:t>
      </w:r>
      <w:r>
        <w:rPr>
          <w:rFonts w:cstheme="minorHAnsi"/>
          <w:b/>
        </w:rPr>
        <w:t>1</w:t>
      </w:r>
    </w:p>
    <w:p w14:paraId="68D5A0FA" w14:textId="77777777" w:rsidR="00152EB8" w:rsidRPr="00280674" w:rsidRDefault="00152EB8" w:rsidP="00152EB8">
      <w:pPr>
        <w:spacing w:after="0" w:line="240" w:lineRule="auto"/>
        <w:jc w:val="center"/>
      </w:pPr>
      <w:r w:rsidRPr="00280674">
        <w:rPr>
          <w:b/>
          <w:bCs/>
        </w:rPr>
        <w:t xml:space="preserve">A Framework to Enhance Resilience to Climate Change and Disasters </w:t>
      </w:r>
      <w:r>
        <w:rPr>
          <w:b/>
          <w:bCs/>
        </w:rPr>
        <w:t>–</w:t>
      </w:r>
      <w:r w:rsidRPr="00280674">
        <w:rPr>
          <w:b/>
          <w:bCs/>
        </w:rPr>
        <w:t xml:space="preserve"> 2025</w:t>
      </w:r>
    </w:p>
    <w:p w14:paraId="2B691080" w14:textId="753BE7AB" w:rsidR="00152EB8" w:rsidRPr="00280674" w:rsidRDefault="00152EB8" w:rsidP="00152EB8">
      <w:pPr>
        <w:spacing w:after="0" w:line="240" w:lineRule="auto"/>
        <w:rPr>
          <w:b/>
        </w:rPr>
      </w:pPr>
      <w:r w:rsidRPr="00152EB8">
        <w:t>Motion 20 and 21 were merged into a new</w:t>
      </w:r>
      <w:r>
        <w:t xml:space="preserve"> </w:t>
      </w:r>
      <w:r w:rsidRPr="00152EB8">
        <w:t>Motion 20 (above)</w:t>
      </w:r>
      <w:r>
        <w:t>.</w:t>
      </w:r>
    </w:p>
    <w:p w14:paraId="1B6A7F19" w14:textId="04A2D116" w:rsidR="00152EB8" w:rsidRPr="00825369" w:rsidRDefault="00152EB8" w:rsidP="00152EB8">
      <w:pPr>
        <w:spacing w:after="0"/>
        <w:rPr>
          <w:rFonts w:cstheme="minorHAnsi"/>
          <w:b/>
        </w:rPr>
      </w:pPr>
      <w:r>
        <w:rPr>
          <w:rFonts w:cstheme="minorHAnsi"/>
          <w:b/>
        </w:rPr>
        <w:t xml:space="preserve"> </w:t>
      </w:r>
    </w:p>
    <w:p w14:paraId="2023E1D3" w14:textId="77777777" w:rsidR="000D1217" w:rsidRPr="00825369" w:rsidRDefault="000D1217" w:rsidP="000D1217">
      <w:pPr>
        <w:spacing w:after="0"/>
        <w:jc w:val="center"/>
        <w:rPr>
          <w:rFonts w:cstheme="minorHAnsi"/>
          <w:b/>
        </w:rPr>
      </w:pPr>
      <w:r w:rsidRPr="00825369">
        <w:rPr>
          <w:rFonts w:cstheme="minorHAnsi"/>
          <w:b/>
        </w:rPr>
        <w:t>Motion 22</w:t>
      </w:r>
    </w:p>
    <w:p w14:paraId="64B035BC" w14:textId="40C07FAD" w:rsidR="000D1217" w:rsidRPr="00825369" w:rsidRDefault="000D1217" w:rsidP="000D1217">
      <w:pPr>
        <w:spacing w:after="0"/>
        <w:jc w:val="center"/>
        <w:rPr>
          <w:rFonts w:cstheme="minorHAnsi"/>
          <w:b/>
        </w:rPr>
      </w:pPr>
      <w:r w:rsidRPr="00825369">
        <w:rPr>
          <w:rFonts w:cstheme="minorHAnsi"/>
          <w:b/>
        </w:rPr>
        <w:t xml:space="preserve">A Tikanga </w:t>
      </w:r>
      <w:proofErr w:type="spellStart"/>
      <w:r w:rsidRPr="00825369">
        <w:rPr>
          <w:rFonts w:cstheme="minorHAnsi"/>
          <w:b/>
        </w:rPr>
        <w:t>Pasefika</w:t>
      </w:r>
      <w:proofErr w:type="spellEnd"/>
      <w:r w:rsidRPr="00825369">
        <w:rPr>
          <w:rFonts w:cstheme="minorHAnsi"/>
          <w:b/>
        </w:rPr>
        <w:t xml:space="preserve"> Perspective on the Blessing of Same Gender Relationships</w:t>
      </w:r>
    </w:p>
    <w:bookmarkEnd w:id="5"/>
    <w:p w14:paraId="7906E001" w14:textId="3054DA1F" w:rsidR="000D1217" w:rsidRDefault="000D1217" w:rsidP="000D1217">
      <w:pPr>
        <w:spacing w:after="0"/>
        <w:rPr>
          <w:rFonts w:cstheme="minorHAnsi"/>
          <w:b/>
        </w:rPr>
      </w:pPr>
      <w:r>
        <w:rPr>
          <w:rFonts w:cstheme="minorHAnsi"/>
        </w:rPr>
        <w:t>1.</w:t>
      </w:r>
      <w:r>
        <w:rPr>
          <w:rFonts w:cstheme="minorHAnsi"/>
        </w:rPr>
        <w:tab/>
        <w:t>Mr F Tevi</w:t>
      </w:r>
      <w:r>
        <w:rPr>
          <w:rFonts w:cstheme="minorHAnsi"/>
        </w:rPr>
        <w:tab/>
      </w:r>
      <w:r>
        <w:rPr>
          <w:rFonts w:cstheme="minorHAnsi"/>
        </w:rPr>
        <w:tab/>
      </w:r>
      <w:r>
        <w:rPr>
          <w:rFonts w:cstheme="minorHAnsi"/>
        </w:rPr>
        <w:tab/>
      </w:r>
      <w:r>
        <w:rPr>
          <w:rFonts w:cstheme="minorHAnsi"/>
        </w:rPr>
        <w:tab/>
      </w:r>
      <w:r>
        <w:rPr>
          <w:rFonts w:cstheme="minorHAnsi"/>
        </w:rPr>
        <w:tab/>
        <w:t>2.</w:t>
      </w:r>
      <w:r>
        <w:rPr>
          <w:rFonts w:cstheme="minorHAnsi"/>
        </w:rPr>
        <w:tab/>
        <w:t>The Most Rev'd P Richardson</w:t>
      </w:r>
    </w:p>
    <w:p w14:paraId="17CC921B" w14:textId="77777777" w:rsidR="000D1217" w:rsidRDefault="000D1217" w:rsidP="000D1217">
      <w:pPr>
        <w:spacing w:after="0"/>
        <w:rPr>
          <w:rFonts w:cstheme="minorHAnsi"/>
          <w:b/>
        </w:rPr>
      </w:pPr>
      <w:r w:rsidRPr="00486329">
        <w:rPr>
          <w:rFonts w:cstheme="minorHAnsi"/>
          <w:b/>
        </w:rPr>
        <w:t>That this</w:t>
      </w:r>
      <w:r>
        <w:rPr>
          <w:rFonts w:cstheme="minorHAnsi"/>
          <w:b/>
        </w:rPr>
        <w:t xml:space="preserve"> 63rd </w:t>
      </w:r>
      <w:r w:rsidRPr="00486329">
        <w:rPr>
          <w:rFonts w:cstheme="minorHAnsi"/>
          <w:b/>
        </w:rPr>
        <w:t xml:space="preserve">General Synod / </w:t>
      </w:r>
      <w:proofErr w:type="spellStart"/>
      <w:r w:rsidRPr="00486329">
        <w:rPr>
          <w:rFonts w:cstheme="minorHAnsi"/>
          <w:b/>
        </w:rPr>
        <w:t>te</w:t>
      </w:r>
      <w:proofErr w:type="spellEnd"/>
      <w:r w:rsidRPr="00486329">
        <w:rPr>
          <w:rFonts w:cstheme="minorHAnsi"/>
          <w:b/>
        </w:rPr>
        <w:t xml:space="preserve"> Hīnota Whānui 2018:</w:t>
      </w:r>
    </w:p>
    <w:p w14:paraId="1E0DE682" w14:textId="77777777" w:rsidR="000D1217" w:rsidRDefault="000D1217" w:rsidP="000D1217">
      <w:pPr>
        <w:spacing w:after="0"/>
        <w:rPr>
          <w:rFonts w:cstheme="minorHAnsi"/>
        </w:rPr>
      </w:pPr>
    </w:p>
    <w:p w14:paraId="1650D4C2" w14:textId="77777777" w:rsidR="000D1217" w:rsidRDefault="000D1217" w:rsidP="000D1217">
      <w:pPr>
        <w:spacing w:after="0"/>
        <w:rPr>
          <w:rFonts w:cstheme="minorHAnsi"/>
        </w:rPr>
      </w:pPr>
      <w:r>
        <w:rPr>
          <w:rFonts w:cstheme="minorHAnsi"/>
        </w:rPr>
        <w:t>Deeply mindful of the deep interweaving of cultural and religious values at the core of our Pacific societies that place a profound respect, and reverence for the belief in God and the belief in the traditional understanding of marriage;</w:t>
      </w:r>
    </w:p>
    <w:p w14:paraId="35FECD8D" w14:textId="77777777" w:rsidR="000D1217" w:rsidRDefault="000D1217" w:rsidP="000D1217">
      <w:pPr>
        <w:spacing w:after="0"/>
        <w:rPr>
          <w:rFonts w:cstheme="minorHAnsi"/>
        </w:rPr>
      </w:pPr>
    </w:p>
    <w:p w14:paraId="0B20611C" w14:textId="77777777" w:rsidR="000D1217" w:rsidRDefault="000D1217" w:rsidP="000D1217">
      <w:pPr>
        <w:spacing w:after="0"/>
        <w:rPr>
          <w:rFonts w:cstheme="minorHAnsi"/>
        </w:rPr>
      </w:pPr>
      <w:r>
        <w:rPr>
          <w:rFonts w:cstheme="minorHAnsi"/>
        </w:rPr>
        <w:t>Noting the constitutions of the respective Pacific Island Countries (Samoa, Tonga Fiji) do not recognize any union between the same gender;</w:t>
      </w:r>
    </w:p>
    <w:p w14:paraId="743A1C33" w14:textId="77777777" w:rsidR="000D1217" w:rsidRDefault="000D1217" w:rsidP="000D1217">
      <w:pPr>
        <w:spacing w:after="0"/>
        <w:rPr>
          <w:rFonts w:cstheme="minorHAnsi"/>
        </w:rPr>
      </w:pPr>
    </w:p>
    <w:p w14:paraId="7458D718" w14:textId="77777777" w:rsidR="000D1217" w:rsidRDefault="000D1217" w:rsidP="000D1217">
      <w:pPr>
        <w:spacing w:after="0"/>
        <w:rPr>
          <w:rFonts w:cstheme="minorHAnsi"/>
        </w:rPr>
      </w:pPr>
      <w:r>
        <w:rPr>
          <w:rFonts w:cstheme="minorHAnsi"/>
        </w:rPr>
        <w:t>Receiving with deep appreciation the report of the Small Working Group and noting the proposed recommendations;</w:t>
      </w:r>
    </w:p>
    <w:p w14:paraId="0F40BC9E" w14:textId="77777777" w:rsidR="000D1217" w:rsidRDefault="000D1217" w:rsidP="000D1217">
      <w:pPr>
        <w:spacing w:after="0"/>
        <w:rPr>
          <w:rFonts w:cstheme="minorHAnsi"/>
        </w:rPr>
      </w:pPr>
    </w:p>
    <w:p w14:paraId="4190A77B" w14:textId="77777777" w:rsidR="000D1217" w:rsidRDefault="000D1217" w:rsidP="000D1217">
      <w:pPr>
        <w:spacing w:after="0"/>
        <w:rPr>
          <w:rFonts w:cstheme="minorHAnsi"/>
        </w:rPr>
      </w:pPr>
      <w:r>
        <w:rPr>
          <w:rFonts w:cstheme="minorHAnsi"/>
        </w:rPr>
        <w:t xml:space="preserve">Recalling the outcomes of the </w:t>
      </w:r>
      <w:proofErr w:type="spellStart"/>
      <w:r>
        <w:rPr>
          <w:rFonts w:cstheme="minorHAnsi"/>
        </w:rPr>
        <w:t>talanoa</w:t>
      </w:r>
      <w:proofErr w:type="spellEnd"/>
      <w:r>
        <w:rPr>
          <w:rFonts w:cstheme="minorHAnsi"/>
        </w:rPr>
        <w:t xml:space="preserve"> on the report of Motion 29 in the Diocese of Polynesia and notably at the Diocesan Synod;</w:t>
      </w:r>
    </w:p>
    <w:p w14:paraId="6575E85B" w14:textId="77777777" w:rsidR="000D1217" w:rsidRDefault="000D1217" w:rsidP="000D1217">
      <w:pPr>
        <w:spacing w:after="0"/>
        <w:rPr>
          <w:rFonts w:cstheme="minorHAnsi"/>
        </w:rPr>
      </w:pPr>
    </w:p>
    <w:p w14:paraId="775FE09E" w14:textId="77777777" w:rsidR="000D1217" w:rsidRDefault="000D1217" w:rsidP="000D1217">
      <w:pPr>
        <w:spacing w:after="0"/>
        <w:rPr>
          <w:rFonts w:cstheme="minorHAnsi"/>
        </w:rPr>
      </w:pPr>
      <w:r>
        <w:rPr>
          <w:rFonts w:cstheme="minorHAnsi"/>
        </w:rPr>
        <w:t>Celebrating the core values of the 3 Tikanga Church of mutual respect and common journey;</w:t>
      </w:r>
    </w:p>
    <w:p w14:paraId="34390D61" w14:textId="77777777" w:rsidR="000D1217" w:rsidRDefault="000D1217" w:rsidP="000D1217">
      <w:pPr>
        <w:spacing w:after="0"/>
        <w:rPr>
          <w:rFonts w:cstheme="minorHAnsi"/>
        </w:rPr>
      </w:pPr>
    </w:p>
    <w:p w14:paraId="0BC2FF02" w14:textId="77777777" w:rsidR="000D1217" w:rsidRDefault="000D1217" w:rsidP="000D1217">
      <w:pPr>
        <w:spacing w:after="0"/>
        <w:rPr>
          <w:rFonts w:cstheme="minorHAnsi"/>
        </w:rPr>
      </w:pPr>
      <w:r>
        <w:rPr>
          <w:rFonts w:cstheme="minorHAnsi"/>
        </w:rPr>
        <w:t>Noting that the discussion and positions on same gender relations have shifted quite significantly in Aotearoa New Zealand over the last 2 years;</w:t>
      </w:r>
    </w:p>
    <w:p w14:paraId="52BDAF1D" w14:textId="77777777" w:rsidR="000D1217" w:rsidRDefault="000D1217" w:rsidP="000D1217">
      <w:pPr>
        <w:spacing w:after="0"/>
        <w:rPr>
          <w:rFonts w:cstheme="minorHAnsi"/>
        </w:rPr>
      </w:pPr>
    </w:p>
    <w:p w14:paraId="51F3DF00" w14:textId="77777777" w:rsidR="000D1217" w:rsidRDefault="000D1217" w:rsidP="000D1217">
      <w:pPr>
        <w:spacing w:after="0"/>
        <w:rPr>
          <w:rFonts w:cstheme="minorHAnsi"/>
        </w:rPr>
      </w:pPr>
      <w:r>
        <w:rPr>
          <w:rFonts w:cstheme="minorHAnsi"/>
        </w:rPr>
        <w:t>Mindful of the respect for the positions of the respective Tikanga of the Church; and</w:t>
      </w:r>
    </w:p>
    <w:p w14:paraId="13BED952" w14:textId="77777777" w:rsidR="000D1217" w:rsidRDefault="000D1217" w:rsidP="000D1217">
      <w:pPr>
        <w:spacing w:after="0"/>
        <w:rPr>
          <w:rFonts w:cstheme="minorHAnsi"/>
        </w:rPr>
      </w:pPr>
    </w:p>
    <w:p w14:paraId="1BA3DBDC" w14:textId="77777777" w:rsidR="000D1217" w:rsidRDefault="000D1217" w:rsidP="000D1217">
      <w:pPr>
        <w:spacing w:after="0"/>
        <w:rPr>
          <w:rFonts w:cstheme="minorHAnsi"/>
        </w:rPr>
      </w:pPr>
      <w:r>
        <w:rPr>
          <w:rFonts w:cstheme="minorHAnsi"/>
        </w:rPr>
        <w:t>Noting with appreciation the willingness of the Tikanga Polynesia not to be an obstacle in the journey of Tikanga Māori and Tikanga Pakeha towards the blessing of same gender relations in Aotearoa New Zealand;</w:t>
      </w:r>
    </w:p>
    <w:p w14:paraId="78363BD1" w14:textId="77777777" w:rsidR="000D1217" w:rsidRDefault="000D1217" w:rsidP="000D1217">
      <w:pPr>
        <w:spacing w:after="0"/>
        <w:rPr>
          <w:rFonts w:cstheme="minorHAnsi"/>
        </w:rPr>
      </w:pPr>
    </w:p>
    <w:p w14:paraId="53A1CA45" w14:textId="77777777" w:rsidR="000D1217" w:rsidRDefault="000D1217" w:rsidP="000D1217">
      <w:pPr>
        <w:spacing w:after="0"/>
        <w:rPr>
          <w:rFonts w:cstheme="minorHAnsi"/>
        </w:rPr>
      </w:pPr>
      <w:r>
        <w:rPr>
          <w:rFonts w:cstheme="minorHAnsi"/>
        </w:rPr>
        <w:t>Resolves to:</w:t>
      </w:r>
    </w:p>
    <w:p w14:paraId="00D990F6" w14:textId="77777777" w:rsidR="000D1217" w:rsidRDefault="000D1217" w:rsidP="000D1217">
      <w:pPr>
        <w:spacing w:after="0"/>
        <w:rPr>
          <w:rFonts w:cstheme="minorHAnsi"/>
        </w:rPr>
      </w:pPr>
    </w:p>
    <w:p w14:paraId="359AE351" w14:textId="77777777" w:rsidR="000D1217" w:rsidRDefault="000D1217" w:rsidP="000D1217">
      <w:pPr>
        <w:spacing w:after="0"/>
        <w:ind w:left="709" w:hanging="709"/>
        <w:rPr>
          <w:rFonts w:cstheme="minorHAnsi"/>
        </w:rPr>
      </w:pPr>
      <w:r>
        <w:rPr>
          <w:rFonts w:cstheme="minorHAnsi"/>
        </w:rPr>
        <w:lastRenderedPageBreak/>
        <w:t>1.</w:t>
      </w:r>
      <w:r>
        <w:rPr>
          <w:rFonts w:cstheme="minorHAnsi"/>
        </w:rPr>
        <w:tab/>
        <w:t xml:space="preserve">Accept the position of the Tikanga </w:t>
      </w:r>
      <w:proofErr w:type="spellStart"/>
      <w:r>
        <w:rPr>
          <w:rFonts w:cstheme="minorHAnsi"/>
        </w:rPr>
        <w:t>Pasefika</w:t>
      </w:r>
      <w:proofErr w:type="spellEnd"/>
      <w:r>
        <w:rPr>
          <w:rFonts w:cstheme="minorHAnsi"/>
        </w:rPr>
        <w:t xml:space="preserve"> against the principles of the report of the Small </w:t>
      </w:r>
      <w:r>
        <w:rPr>
          <w:rFonts w:cstheme="minorHAnsi"/>
        </w:rPr>
        <w:tab/>
        <w:t xml:space="preserve">Working Group based on the above mentioned preambular clauses outlining the premises         for the Tikanga </w:t>
      </w:r>
      <w:proofErr w:type="spellStart"/>
      <w:r>
        <w:rPr>
          <w:rFonts w:cstheme="minorHAnsi"/>
        </w:rPr>
        <w:t>Pasefika</w:t>
      </w:r>
      <w:proofErr w:type="spellEnd"/>
      <w:r>
        <w:rPr>
          <w:rFonts w:cstheme="minorHAnsi"/>
        </w:rPr>
        <w:t>;</w:t>
      </w:r>
    </w:p>
    <w:p w14:paraId="120F6BE1" w14:textId="77777777" w:rsidR="000D1217" w:rsidRDefault="000D1217" w:rsidP="000D1217">
      <w:pPr>
        <w:spacing w:after="0"/>
        <w:ind w:left="709" w:hanging="709"/>
        <w:rPr>
          <w:rFonts w:cstheme="minorHAnsi"/>
        </w:rPr>
      </w:pPr>
    </w:p>
    <w:p w14:paraId="74AA4052" w14:textId="77777777" w:rsidR="000D1217" w:rsidRDefault="000D1217" w:rsidP="000D1217">
      <w:pPr>
        <w:spacing w:after="0"/>
        <w:rPr>
          <w:rFonts w:cstheme="minorHAnsi"/>
        </w:rPr>
      </w:pPr>
      <w:r>
        <w:rPr>
          <w:rFonts w:cstheme="minorHAnsi"/>
        </w:rPr>
        <w:t>2.</w:t>
      </w:r>
      <w:r>
        <w:rPr>
          <w:rFonts w:cstheme="minorHAnsi"/>
        </w:rPr>
        <w:tab/>
        <w:t xml:space="preserve">Note Tikanga </w:t>
      </w:r>
      <w:proofErr w:type="spellStart"/>
      <w:r>
        <w:rPr>
          <w:rFonts w:cstheme="minorHAnsi"/>
        </w:rPr>
        <w:t>Pasefika's</w:t>
      </w:r>
      <w:proofErr w:type="spellEnd"/>
      <w:r>
        <w:rPr>
          <w:rFonts w:cstheme="minorHAnsi"/>
        </w:rPr>
        <w:t xml:space="preserve"> desire not to hinder the progression of the recommendations for the </w:t>
      </w:r>
      <w:r>
        <w:rPr>
          <w:rFonts w:cstheme="minorHAnsi"/>
        </w:rPr>
        <w:tab/>
        <w:t>Tikanga Māori and Tikanga Pākehā;</w:t>
      </w:r>
    </w:p>
    <w:p w14:paraId="427282B9" w14:textId="77777777" w:rsidR="000D1217" w:rsidRDefault="000D1217" w:rsidP="000D1217">
      <w:pPr>
        <w:spacing w:after="0"/>
        <w:rPr>
          <w:rFonts w:cstheme="minorHAnsi"/>
        </w:rPr>
      </w:pPr>
    </w:p>
    <w:p w14:paraId="3E0DD3A4" w14:textId="77777777" w:rsidR="000D1217" w:rsidRDefault="000D1217" w:rsidP="000D1217">
      <w:pPr>
        <w:spacing w:after="0"/>
        <w:rPr>
          <w:rFonts w:cstheme="minorHAnsi"/>
        </w:rPr>
      </w:pPr>
      <w:r>
        <w:rPr>
          <w:rFonts w:cstheme="minorHAnsi"/>
        </w:rPr>
        <w:t>3.</w:t>
      </w:r>
      <w:r>
        <w:rPr>
          <w:rFonts w:cstheme="minorHAnsi"/>
        </w:rPr>
        <w:tab/>
        <w:t xml:space="preserve">Encourage Tikanga </w:t>
      </w:r>
      <w:proofErr w:type="spellStart"/>
      <w:r>
        <w:rPr>
          <w:rFonts w:cstheme="minorHAnsi"/>
        </w:rPr>
        <w:t>Pasefika</w:t>
      </w:r>
      <w:proofErr w:type="spellEnd"/>
      <w:r>
        <w:rPr>
          <w:rFonts w:cstheme="minorHAnsi"/>
        </w:rPr>
        <w:t xml:space="preserve"> to convene </w:t>
      </w:r>
      <w:proofErr w:type="spellStart"/>
      <w:r>
        <w:rPr>
          <w:rFonts w:cstheme="minorHAnsi"/>
        </w:rPr>
        <w:t>talanoa</w:t>
      </w:r>
      <w:proofErr w:type="spellEnd"/>
      <w:r>
        <w:rPr>
          <w:rFonts w:cstheme="minorHAnsi"/>
        </w:rPr>
        <w:t xml:space="preserve"> on this issue in its journey towards a greater </w:t>
      </w:r>
      <w:r>
        <w:rPr>
          <w:rFonts w:cstheme="minorHAnsi"/>
        </w:rPr>
        <w:tab/>
        <w:t xml:space="preserve">understanding of the plight of minority groups in the Pacific region and to report back to </w:t>
      </w:r>
      <w:r>
        <w:rPr>
          <w:rFonts w:cstheme="minorHAnsi"/>
        </w:rPr>
        <w:tab/>
        <w:t xml:space="preserve">General Synod of the outcomes of the </w:t>
      </w:r>
      <w:proofErr w:type="spellStart"/>
      <w:r>
        <w:rPr>
          <w:rFonts w:cstheme="minorHAnsi"/>
        </w:rPr>
        <w:t>talanoa</w:t>
      </w:r>
      <w:proofErr w:type="spellEnd"/>
      <w:r>
        <w:rPr>
          <w:rFonts w:cstheme="minorHAnsi"/>
        </w:rPr>
        <w:t xml:space="preserve"> series on this matter;</w:t>
      </w:r>
    </w:p>
    <w:p w14:paraId="337D0BA7" w14:textId="77777777" w:rsidR="000D1217" w:rsidRDefault="000D1217" w:rsidP="000D1217">
      <w:pPr>
        <w:spacing w:after="0"/>
        <w:rPr>
          <w:rFonts w:cstheme="minorHAnsi"/>
        </w:rPr>
      </w:pPr>
    </w:p>
    <w:p w14:paraId="5F34CDAC" w14:textId="77777777" w:rsidR="000D1217" w:rsidRDefault="000D1217" w:rsidP="000D1217">
      <w:pPr>
        <w:spacing w:after="0"/>
        <w:rPr>
          <w:rFonts w:cstheme="minorHAnsi"/>
        </w:rPr>
      </w:pPr>
      <w:r>
        <w:rPr>
          <w:rFonts w:cstheme="minorHAnsi"/>
        </w:rPr>
        <w:t>4.</w:t>
      </w:r>
      <w:r>
        <w:rPr>
          <w:rFonts w:cstheme="minorHAnsi"/>
        </w:rPr>
        <w:tab/>
        <w:t xml:space="preserve">Promote greater partnership across Tikanga with a view to nurturing and deepening Tikanga </w:t>
      </w:r>
      <w:r>
        <w:rPr>
          <w:rFonts w:cstheme="minorHAnsi"/>
        </w:rPr>
        <w:tab/>
        <w:t>relations on challenging issues faced by our societies.</w:t>
      </w:r>
    </w:p>
    <w:p w14:paraId="07C32EAF" w14:textId="77777777" w:rsidR="000D1217" w:rsidRDefault="000D1217" w:rsidP="000D1217">
      <w:pPr>
        <w:spacing w:after="0"/>
        <w:jc w:val="right"/>
        <w:rPr>
          <w:rFonts w:cstheme="minorHAnsi"/>
          <w:b/>
        </w:rPr>
      </w:pPr>
    </w:p>
    <w:p w14:paraId="65E291F7" w14:textId="77777777" w:rsidR="000D1217" w:rsidRDefault="000D1217" w:rsidP="000D1217">
      <w:pPr>
        <w:spacing w:after="0"/>
        <w:jc w:val="both"/>
      </w:pPr>
      <w:r>
        <w:t>The President moved from the Chair that the decision of Conference on Motion 22 be taken as the decision of Synod/Hīnota.</w:t>
      </w:r>
    </w:p>
    <w:p w14:paraId="400698E2" w14:textId="77777777" w:rsidR="000D1217" w:rsidRPr="005E575F" w:rsidRDefault="000D1217" w:rsidP="000D1217">
      <w:pPr>
        <w:spacing w:after="0"/>
        <w:jc w:val="right"/>
        <w:rPr>
          <w:b/>
        </w:rPr>
      </w:pPr>
      <w:r>
        <w:rPr>
          <w:b/>
        </w:rPr>
        <w:t>Agreed</w:t>
      </w:r>
    </w:p>
    <w:p w14:paraId="5823DC02" w14:textId="77777777" w:rsidR="000D1217" w:rsidRDefault="000D1217" w:rsidP="000D1217">
      <w:pPr>
        <w:spacing w:after="0"/>
        <w:jc w:val="both"/>
        <w:rPr>
          <w:rFonts w:cstheme="minorHAnsi"/>
        </w:rPr>
      </w:pPr>
    </w:p>
    <w:p w14:paraId="1E184E54" w14:textId="77777777" w:rsidR="005C4022" w:rsidRPr="00BF79E3" w:rsidRDefault="005C4022" w:rsidP="005C4022">
      <w:pPr>
        <w:spacing w:after="0" w:line="240" w:lineRule="auto"/>
        <w:jc w:val="center"/>
        <w:rPr>
          <w:b/>
        </w:rPr>
      </w:pPr>
      <w:r>
        <w:rPr>
          <w:rFonts w:cs="Lucida Grande"/>
          <w:b/>
          <w:color w:val="000000"/>
        </w:rPr>
        <w:t xml:space="preserve">Notice of </w:t>
      </w:r>
      <w:r w:rsidRPr="00BF79E3">
        <w:rPr>
          <w:rFonts w:cs="Lucida Grande"/>
          <w:b/>
          <w:color w:val="000000"/>
        </w:rPr>
        <w:t>Motion 23</w:t>
      </w:r>
    </w:p>
    <w:p w14:paraId="2581B13A" w14:textId="77777777" w:rsidR="005C4022" w:rsidRDefault="005C4022" w:rsidP="00EB49C0">
      <w:pPr>
        <w:spacing w:after="0" w:line="240" w:lineRule="auto"/>
        <w:jc w:val="center"/>
        <w:rPr>
          <w:rFonts w:cs="Lucida Grande"/>
          <w:color w:val="000000"/>
        </w:rPr>
      </w:pPr>
      <w:r w:rsidRPr="00E914B0">
        <w:rPr>
          <w:b/>
        </w:rPr>
        <w:t xml:space="preserve">He Tau </w:t>
      </w:r>
      <w:proofErr w:type="spellStart"/>
      <w:r w:rsidRPr="00E914B0">
        <w:rPr>
          <w:b/>
        </w:rPr>
        <w:t>Whakahirahira</w:t>
      </w:r>
      <w:proofErr w:type="spellEnd"/>
      <w:r w:rsidRPr="00E914B0">
        <w:rPr>
          <w:b/>
        </w:rPr>
        <w:t xml:space="preserve"> Te Tau/Anniversaries of </w:t>
      </w:r>
      <w:r w:rsidRPr="00E914B0">
        <w:rPr>
          <w:rFonts w:cs="Lucida Grande"/>
          <w:b/>
          <w:color w:val="000000"/>
        </w:rPr>
        <w:t>Māori Sovereignty and Faith Movements</w:t>
      </w:r>
    </w:p>
    <w:p w14:paraId="7B78C732" w14:textId="77777777" w:rsidR="005C4022" w:rsidRDefault="005C4022" w:rsidP="00EB49C0">
      <w:pPr>
        <w:pStyle w:val="ListParagraph"/>
        <w:spacing w:line="240" w:lineRule="auto"/>
        <w:ind w:left="0"/>
        <w:jc w:val="both"/>
        <w:rPr>
          <w:rFonts w:asciiTheme="minorHAnsi" w:hAnsiTheme="minorHAnsi"/>
        </w:rPr>
      </w:pPr>
      <w:r>
        <w:rPr>
          <w:rFonts w:asciiTheme="minorHAnsi" w:hAnsiTheme="minorHAnsi" w:cs="Lucida Grande"/>
          <w:b/>
          <w:color w:val="000000"/>
        </w:rPr>
        <w:t>Mover:</w:t>
      </w:r>
      <w:r>
        <w:rPr>
          <w:rFonts w:asciiTheme="minorHAnsi" w:hAnsiTheme="minorHAnsi" w:cs="Lucida Grande"/>
          <w:b/>
          <w:color w:val="000000"/>
        </w:rPr>
        <w:tab/>
      </w:r>
      <w:r w:rsidRPr="00001F46">
        <w:rPr>
          <w:rFonts w:asciiTheme="minorHAnsi" w:hAnsiTheme="minorHAnsi" w:cs="Lucida Grande"/>
          <w:color w:val="000000"/>
        </w:rPr>
        <w:t>The Most Rev’d D Tamihere</w:t>
      </w:r>
      <w:r>
        <w:rPr>
          <w:rFonts w:asciiTheme="minorHAnsi" w:hAnsiTheme="minorHAnsi" w:cs="Lucida Grande"/>
          <w:color w:val="000000"/>
        </w:rPr>
        <w:tab/>
      </w:r>
      <w:r>
        <w:rPr>
          <w:rFonts w:asciiTheme="minorHAnsi" w:hAnsiTheme="minorHAnsi" w:cs="Lucida Grande"/>
          <w:color w:val="000000"/>
        </w:rPr>
        <w:tab/>
      </w:r>
      <w:r>
        <w:rPr>
          <w:rFonts w:asciiTheme="minorHAnsi" w:hAnsiTheme="minorHAnsi" w:cs="Lucida Grande"/>
          <w:color w:val="000000"/>
        </w:rPr>
        <w:tab/>
      </w:r>
      <w:r>
        <w:rPr>
          <w:rFonts w:asciiTheme="minorHAnsi" w:hAnsiTheme="minorHAnsi" w:cs="Lucida Grande"/>
          <w:b/>
          <w:color w:val="000000"/>
        </w:rPr>
        <w:t>Seconder:</w:t>
      </w:r>
      <w:r w:rsidRPr="00001F46">
        <w:rPr>
          <w:rFonts w:asciiTheme="minorHAnsi" w:hAnsiTheme="minorHAnsi" w:cs="Lucida Grande"/>
          <w:color w:val="000000"/>
        </w:rPr>
        <w:tab/>
      </w:r>
    </w:p>
    <w:p w14:paraId="637ED427" w14:textId="77777777" w:rsidR="005C4022" w:rsidRPr="00626FB0" w:rsidRDefault="005C4022" w:rsidP="005C4022">
      <w:pPr>
        <w:spacing w:after="0" w:line="240" w:lineRule="auto"/>
        <w:jc w:val="both"/>
        <w:rPr>
          <w:b/>
        </w:rPr>
      </w:pPr>
      <w:r>
        <w:rPr>
          <w:b/>
        </w:rPr>
        <w:t>THAT this General Synod/Te Hīnota Whānui 2018:</w:t>
      </w:r>
    </w:p>
    <w:p w14:paraId="139DDA46" w14:textId="77777777" w:rsidR="005C4022" w:rsidRDefault="005C4022" w:rsidP="005C4022">
      <w:pPr>
        <w:spacing w:after="0" w:line="240" w:lineRule="auto"/>
        <w:jc w:val="both"/>
      </w:pPr>
    </w:p>
    <w:p w14:paraId="29CB7DCE" w14:textId="77777777" w:rsidR="005C4022" w:rsidRDefault="005C4022" w:rsidP="005C4022">
      <w:pPr>
        <w:pStyle w:val="ListParagraph"/>
        <w:numPr>
          <w:ilvl w:val="0"/>
          <w:numId w:val="21"/>
        </w:numPr>
        <w:tabs>
          <w:tab w:val="left" w:pos="567"/>
        </w:tabs>
        <w:spacing w:line="240" w:lineRule="auto"/>
        <w:ind w:left="851" w:hanging="284"/>
        <w:jc w:val="both"/>
        <w:rPr>
          <w:rFonts w:asciiTheme="minorHAnsi" w:hAnsiTheme="minorHAnsi"/>
        </w:rPr>
      </w:pPr>
      <w:r w:rsidRPr="00626FB0">
        <w:rPr>
          <w:rFonts w:asciiTheme="minorHAnsi" w:hAnsiTheme="minorHAnsi"/>
        </w:rPr>
        <w:t xml:space="preserve">Notes the significant anniversaries of Māori Sovereignty and Faith Movements in Aotearoa/New Zealand in 2018, namely of the </w:t>
      </w:r>
      <w:proofErr w:type="spellStart"/>
      <w:r w:rsidRPr="00626FB0">
        <w:rPr>
          <w:rFonts w:asciiTheme="minorHAnsi" w:hAnsiTheme="minorHAnsi"/>
        </w:rPr>
        <w:t>Kiingitanga</w:t>
      </w:r>
      <w:proofErr w:type="spellEnd"/>
      <w:r w:rsidRPr="00626FB0">
        <w:rPr>
          <w:rFonts w:asciiTheme="minorHAnsi" w:hAnsiTheme="minorHAnsi"/>
        </w:rPr>
        <w:t xml:space="preserve">/Māori King Movement, Te </w:t>
      </w:r>
      <w:proofErr w:type="spellStart"/>
      <w:r w:rsidRPr="00626FB0">
        <w:rPr>
          <w:rFonts w:asciiTheme="minorHAnsi" w:hAnsiTheme="minorHAnsi"/>
        </w:rPr>
        <w:t>Hāhi</w:t>
      </w:r>
      <w:proofErr w:type="spellEnd"/>
      <w:r w:rsidRPr="00626FB0">
        <w:rPr>
          <w:rFonts w:asciiTheme="minorHAnsi" w:hAnsiTheme="minorHAnsi"/>
        </w:rPr>
        <w:t xml:space="preserve"> </w:t>
      </w:r>
      <w:proofErr w:type="spellStart"/>
      <w:r w:rsidRPr="00626FB0">
        <w:rPr>
          <w:rFonts w:asciiTheme="minorHAnsi" w:hAnsiTheme="minorHAnsi"/>
        </w:rPr>
        <w:t>Ringat</w:t>
      </w:r>
      <w:r>
        <w:rPr>
          <w:rFonts w:asciiTheme="minorHAnsi" w:hAnsiTheme="minorHAnsi"/>
        </w:rPr>
        <w:t>ū</w:t>
      </w:r>
      <w:proofErr w:type="spellEnd"/>
      <w:r>
        <w:rPr>
          <w:rFonts w:asciiTheme="minorHAnsi" w:hAnsiTheme="minorHAnsi"/>
        </w:rPr>
        <w:t xml:space="preserve">/The </w:t>
      </w:r>
      <w:proofErr w:type="spellStart"/>
      <w:r>
        <w:rPr>
          <w:rFonts w:asciiTheme="minorHAnsi" w:hAnsiTheme="minorHAnsi"/>
        </w:rPr>
        <w:t>Ringatū</w:t>
      </w:r>
      <w:proofErr w:type="spellEnd"/>
      <w:r>
        <w:rPr>
          <w:rFonts w:asciiTheme="minorHAnsi" w:hAnsiTheme="minorHAnsi"/>
        </w:rPr>
        <w:t xml:space="preserve"> Church, and Te </w:t>
      </w:r>
      <w:proofErr w:type="spellStart"/>
      <w:r>
        <w:rPr>
          <w:rFonts w:asciiTheme="minorHAnsi" w:hAnsiTheme="minorHAnsi"/>
        </w:rPr>
        <w:t>Hāhi</w:t>
      </w:r>
      <w:proofErr w:type="spellEnd"/>
      <w:r>
        <w:rPr>
          <w:rFonts w:asciiTheme="minorHAnsi" w:hAnsiTheme="minorHAnsi"/>
        </w:rPr>
        <w:t xml:space="preserve"> </w:t>
      </w:r>
      <w:proofErr w:type="spellStart"/>
      <w:r>
        <w:rPr>
          <w:rFonts w:asciiTheme="minorHAnsi" w:hAnsiTheme="minorHAnsi"/>
        </w:rPr>
        <w:t>Rātana</w:t>
      </w:r>
      <w:proofErr w:type="spellEnd"/>
      <w:r>
        <w:rPr>
          <w:rFonts w:asciiTheme="minorHAnsi" w:hAnsiTheme="minorHAnsi"/>
        </w:rPr>
        <w:t xml:space="preserve">/The </w:t>
      </w:r>
      <w:proofErr w:type="spellStart"/>
      <w:r>
        <w:rPr>
          <w:rFonts w:asciiTheme="minorHAnsi" w:hAnsiTheme="minorHAnsi"/>
        </w:rPr>
        <w:t>Rātana</w:t>
      </w:r>
      <w:proofErr w:type="spellEnd"/>
      <w:r>
        <w:rPr>
          <w:rFonts w:asciiTheme="minorHAnsi" w:hAnsiTheme="minorHAnsi"/>
        </w:rPr>
        <w:t xml:space="preserve"> Church that is:</w:t>
      </w:r>
    </w:p>
    <w:p w14:paraId="7EA62186" w14:textId="77777777" w:rsidR="005C4022" w:rsidRDefault="005C4022" w:rsidP="005C4022">
      <w:pPr>
        <w:pStyle w:val="ListParagraph"/>
        <w:tabs>
          <w:tab w:val="left" w:pos="567"/>
        </w:tabs>
        <w:spacing w:line="240" w:lineRule="auto"/>
        <w:ind w:left="851"/>
        <w:jc w:val="both"/>
        <w:rPr>
          <w:rFonts w:asciiTheme="minorHAnsi" w:hAnsiTheme="minorHAnsi"/>
        </w:rPr>
      </w:pPr>
      <w:r>
        <w:rPr>
          <w:rFonts w:asciiTheme="minorHAnsi" w:hAnsiTheme="minorHAnsi"/>
        </w:rPr>
        <w:t>a.</w:t>
      </w:r>
      <w:r>
        <w:rPr>
          <w:rFonts w:asciiTheme="minorHAnsi" w:hAnsiTheme="minorHAnsi"/>
        </w:rPr>
        <w:tab/>
        <w:t xml:space="preserve">The 160th anniversary of the </w:t>
      </w:r>
      <w:proofErr w:type="spellStart"/>
      <w:r>
        <w:rPr>
          <w:rFonts w:asciiTheme="minorHAnsi" w:hAnsiTheme="minorHAnsi"/>
        </w:rPr>
        <w:t>Kiingitanga</w:t>
      </w:r>
      <w:proofErr w:type="spellEnd"/>
      <w:r>
        <w:rPr>
          <w:rFonts w:asciiTheme="minorHAnsi" w:hAnsiTheme="minorHAnsi"/>
        </w:rPr>
        <w:t xml:space="preserve">, and the coronation of </w:t>
      </w:r>
      <w:proofErr w:type="spellStart"/>
      <w:r>
        <w:rPr>
          <w:rFonts w:asciiTheme="minorHAnsi" w:hAnsiTheme="minorHAnsi"/>
        </w:rPr>
        <w:t>Pōtatau</w:t>
      </w:r>
      <w:proofErr w:type="spellEnd"/>
      <w:r>
        <w:rPr>
          <w:rFonts w:asciiTheme="minorHAnsi" w:hAnsiTheme="minorHAnsi"/>
        </w:rPr>
        <w:t xml:space="preserve"> Te </w:t>
      </w:r>
      <w:r>
        <w:rPr>
          <w:rFonts w:asciiTheme="minorHAnsi" w:hAnsiTheme="minorHAnsi"/>
        </w:rPr>
        <w:tab/>
      </w:r>
      <w:proofErr w:type="spellStart"/>
      <w:r>
        <w:rPr>
          <w:rFonts w:asciiTheme="minorHAnsi" w:hAnsiTheme="minorHAnsi"/>
        </w:rPr>
        <w:t>Wherowhero</w:t>
      </w:r>
      <w:proofErr w:type="spellEnd"/>
      <w:r>
        <w:rPr>
          <w:rFonts w:asciiTheme="minorHAnsi" w:hAnsiTheme="minorHAnsi"/>
        </w:rPr>
        <w:t xml:space="preserve"> as the first Māori King.</w:t>
      </w:r>
    </w:p>
    <w:p w14:paraId="4660FBC7" w14:textId="77777777" w:rsidR="005C4022" w:rsidRDefault="005C4022" w:rsidP="005C4022">
      <w:pPr>
        <w:pStyle w:val="ListParagraph"/>
        <w:tabs>
          <w:tab w:val="left" w:pos="567"/>
        </w:tabs>
        <w:spacing w:line="240" w:lineRule="auto"/>
        <w:ind w:left="851"/>
        <w:jc w:val="both"/>
        <w:rPr>
          <w:rFonts w:asciiTheme="minorHAnsi" w:hAnsiTheme="minorHAnsi"/>
        </w:rPr>
      </w:pPr>
      <w:r>
        <w:rPr>
          <w:rFonts w:asciiTheme="minorHAnsi" w:hAnsiTheme="minorHAnsi"/>
        </w:rPr>
        <w:t>b.</w:t>
      </w:r>
      <w:r>
        <w:rPr>
          <w:rFonts w:asciiTheme="minorHAnsi" w:hAnsiTheme="minorHAnsi"/>
        </w:rPr>
        <w:tab/>
        <w:t xml:space="preserve">The 150th anniversary of the founding of the </w:t>
      </w:r>
      <w:proofErr w:type="spellStart"/>
      <w:r>
        <w:rPr>
          <w:rFonts w:asciiTheme="minorHAnsi" w:hAnsiTheme="minorHAnsi"/>
        </w:rPr>
        <w:t>Ringatū</w:t>
      </w:r>
      <w:proofErr w:type="spellEnd"/>
      <w:r>
        <w:rPr>
          <w:rFonts w:asciiTheme="minorHAnsi" w:hAnsiTheme="minorHAnsi"/>
        </w:rPr>
        <w:t xml:space="preserve"> Church, and the first </w:t>
      </w:r>
      <w:proofErr w:type="spellStart"/>
      <w:r>
        <w:rPr>
          <w:rFonts w:asciiTheme="minorHAnsi" w:hAnsiTheme="minorHAnsi"/>
        </w:rPr>
        <w:t>karakia</w:t>
      </w:r>
      <w:proofErr w:type="spellEnd"/>
      <w:r>
        <w:rPr>
          <w:rFonts w:asciiTheme="minorHAnsi" w:hAnsiTheme="minorHAnsi"/>
        </w:rPr>
        <w:t xml:space="preserve"> </w:t>
      </w:r>
      <w:r>
        <w:rPr>
          <w:rFonts w:asciiTheme="minorHAnsi" w:hAnsiTheme="minorHAnsi"/>
        </w:rPr>
        <w:tab/>
        <w:t xml:space="preserve">held by Te </w:t>
      </w:r>
      <w:proofErr w:type="spellStart"/>
      <w:r>
        <w:rPr>
          <w:rFonts w:asciiTheme="minorHAnsi" w:hAnsiTheme="minorHAnsi"/>
        </w:rPr>
        <w:t>Kooti</w:t>
      </w:r>
      <w:proofErr w:type="spellEnd"/>
      <w:r>
        <w:rPr>
          <w:rFonts w:asciiTheme="minorHAnsi" w:hAnsiTheme="minorHAnsi"/>
        </w:rPr>
        <w:t xml:space="preserve"> </w:t>
      </w:r>
      <w:proofErr w:type="spellStart"/>
      <w:r>
        <w:rPr>
          <w:rFonts w:asciiTheme="minorHAnsi" w:hAnsiTheme="minorHAnsi"/>
        </w:rPr>
        <w:t>Arikirangi</w:t>
      </w:r>
      <w:proofErr w:type="spellEnd"/>
      <w:r>
        <w:rPr>
          <w:rFonts w:asciiTheme="minorHAnsi" w:hAnsiTheme="minorHAnsi"/>
        </w:rPr>
        <w:t xml:space="preserve"> Te </w:t>
      </w:r>
      <w:proofErr w:type="spellStart"/>
      <w:r>
        <w:rPr>
          <w:rFonts w:asciiTheme="minorHAnsi" w:hAnsiTheme="minorHAnsi"/>
        </w:rPr>
        <w:t>Turuki</w:t>
      </w:r>
      <w:proofErr w:type="spellEnd"/>
      <w:r>
        <w:rPr>
          <w:rFonts w:asciiTheme="minorHAnsi" w:hAnsiTheme="minorHAnsi"/>
        </w:rPr>
        <w:t xml:space="preserve"> at </w:t>
      </w:r>
      <w:proofErr w:type="spellStart"/>
      <w:r>
        <w:rPr>
          <w:rFonts w:asciiTheme="minorHAnsi" w:hAnsiTheme="minorHAnsi"/>
        </w:rPr>
        <w:t>Whareongaonga</w:t>
      </w:r>
      <w:proofErr w:type="spellEnd"/>
      <w:r>
        <w:rPr>
          <w:rFonts w:asciiTheme="minorHAnsi" w:hAnsiTheme="minorHAnsi"/>
        </w:rPr>
        <w:t>.</w:t>
      </w:r>
    </w:p>
    <w:p w14:paraId="11A7E2ED" w14:textId="77777777" w:rsidR="005C4022" w:rsidRDefault="005C4022" w:rsidP="005C4022">
      <w:pPr>
        <w:pStyle w:val="ListParagraph"/>
        <w:tabs>
          <w:tab w:val="left" w:pos="567"/>
        </w:tabs>
        <w:spacing w:line="240" w:lineRule="auto"/>
        <w:ind w:left="851"/>
        <w:jc w:val="both"/>
        <w:rPr>
          <w:rFonts w:asciiTheme="minorHAnsi" w:hAnsiTheme="minorHAnsi"/>
        </w:rPr>
      </w:pPr>
      <w:r>
        <w:rPr>
          <w:rFonts w:asciiTheme="minorHAnsi" w:hAnsiTheme="minorHAnsi"/>
        </w:rPr>
        <w:t>c.</w:t>
      </w:r>
      <w:r>
        <w:rPr>
          <w:rFonts w:asciiTheme="minorHAnsi" w:hAnsiTheme="minorHAnsi"/>
        </w:rPr>
        <w:tab/>
        <w:t xml:space="preserve">The 100th anniversary of the </w:t>
      </w:r>
      <w:proofErr w:type="spellStart"/>
      <w:r>
        <w:rPr>
          <w:rFonts w:asciiTheme="minorHAnsi" w:hAnsiTheme="minorHAnsi"/>
        </w:rPr>
        <w:t>Rātana</w:t>
      </w:r>
      <w:proofErr w:type="spellEnd"/>
      <w:r>
        <w:rPr>
          <w:rFonts w:asciiTheme="minorHAnsi" w:hAnsiTheme="minorHAnsi"/>
        </w:rPr>
        <w:t xml:space="preserve"> Church, and of the </w:t>
      </w:r>
      <w:proofErr w:type="spellStart"/>
      <w:r>
        <w:rPr>
          <w:rFonts w:asciiTheme="minorHAnsi" w:hAnsiTheme="minorHAnsi"/>
        </w:rPr>
        <w:t>Māngai</w:t>
      </w:r>
      <w:proofErr w:type="spellEnd"/>
      <w:r>
        <w:rPr>
          <w:rFonts w:asciiTheme="minorHAnsi" w:hAnsiTheme="minorHAnsi"/>
        </w:rPr>
        <w:t xml:space="preserve">, </w:t>
      </w:r>
      <w:proofErr w:type="spellStart"/>
      <w:r>
        <w:rPr>
          <w:rFonts w:asciiTheme="minorHAnsi" w:hAnsiTheme="minorHAnsi"/>
        </w:rPr>
        <w:t>Tahupōtiki</w:t>
      </w:r>
      <w:proofErr w:type="spellEnd"/>
      <w:r>
        <w:rPr>
          <w:rFonts w:asciiTheme="minorHAnsi" w:hAnsiTheme="minorHAnsi"/>
        </w:rPr>
        <w:t xml:space="preserve"> </w:t>
      </w:r>
      <w:proofErr w:type="spellStart"/>
      <w:r>
        <w:rPr>
          <w:rFonts w:asciiTheme="minorHAnsi" w:hAnsiTheme="minorHAnsi"/>
        </w:rPr>
        <w:t>Wiremu</w:t>
      </w:r>
      <w:proofErr w:type="spellEnd"/>
      <w:r>
        <w:rPr>
          <w:rFonts w:asciiTheme="minorHAnsi" w:hAnsiTheme="minorHAnsi"/>
        </w:rPr>
        <w:t xml:space="preserve"> </w:t>
      </w:r>
      <w:r>
        <w:rPr>
          <w:rFonts w:asciiTheme="minorHAnsi" w:hAnsiTheme="minorHAnsi"/>
        </w:rPr>
        <w:tab/>
      </w:r>
      <w:proofErr w:type="spellStart"/>
      <w:r>
        <w:rPr>
          <w:rFonts w:asciiTheme="minorHAnsi" w:hAnsiTheme="minorHAnsi"/>
        </w:rPr>
        <w:t>Rātana</w:t>
      </w:r>
      <w:proofErr w:type="spellEnd"/>
      <w:r>
        <w:rPr>
          <w:rFonts w:asciiTheme="minorHAnsi" w:hAnsiTheme="minorHAnsi"/>
        </w:rPr>
        <w:t>, receiving his calling to a ministry of healing.</w:t>
      </w:r>
    </w:p>
    <w:p w14:paraId="70B96B92" w14:textId="77777777" w:rsidR="005C4022" w:rsidRDefault="005C4022" w:rsidP="005C4022">
      <w:pPr>
        <w:pStyle w:val="ListParagraph"/>
        <w:tabs>
          <w:tab w:val="left" w:pos="567"/>
        </w:tabs>
        <w:spacing w:line="240" w:lineRule="auto"/>
        <w:ind w:left="927"/>
        <w:jc w:val="both"/>
        <w:rPr>
          <w:rFonts w:asciiTheme="minorHAnsi" w:hAnsiTheme="minorHAnsi"/>
        </w:rPr>
      </w:pPr>
    </w:p>
    <w:p w14:paraId="1460B933" w14:textId="77777777" w:rsidR="005C4022" w:rsidRDefault="005C4022" w:rsidP="005C4022">
      <w:pPr>
        <w:pStyle w:val="ListParagraph"/>
        <w:numPr>
          <w:ilvl w:val="0"/>
          <w:numId w:val="21"/>
        </w:numPr>
        <w:tabs>
          <w:tab w:val="left" w:pos="567"/>
        </w:tabs>
        <w:spacing w:line="240" w:lineRule="auto"/>
        <w:ind w:left="851" w:hanging="284"/>
        <w:jc w:val="both"/>
        <w:rPr>
          <w:rFonts w:asciiTheme="minorHAnsi" w:hAnsiTheme="minorHAnsi"/>
        </w:rPr>
      </w:pPr>
      <w:r>
        <w:rPr>
          <w:rFonts w:asciiTheme="minorHAnsi" w:hAnsiTheme="minorHAnsi"/>
        </w:rPr>
        <w:t>Give thanks for these significant milestones and the life of these movements.</w:t>
      </w:r>
    </w:p>
    <w:p w14:paraId="5DADA86D" w14:textId="77777777" w:rsidR="005C4022" w:rsidRDefault="005C4022" w:rsidP="005C4022">
      <w:pPr>
        <w:tabs>
          <w:tab w:val="left" w:pos="567"/>
        </w:tabs>
        <w:spacing w:after="0" w:line="240" w:lineRule="auto"/>
        <w:jc w:val="both"/>
      </w:pPr>
    </w:p>
    <w:p w14:paraId="6A2341B3" w14:textId="77777777" w:rsidR="005C4022" w:rsidRDefault="005C4022" w:rsidP="005C4022">
      <w:pPr>
        <w:pStyle w:val="ListParagraph"/>
        <w:numPr>
          <w:ilvl w:val="0"/>
          <w:numId w:val="21"/>
        </w:numPr>
        <w:tabs>
          <w:tab w:val="left" w:pos="567"/>
        </w:tabs>
        <w:spacing w:line="240" w:lineRule="auto"/>
        <w:ind w:left="851" w:hanging="284"/>
        <w:jc w:val="both"/>
        <w:rPr>
          <w:rFonts w:asciiTheme="minorHAnsi" w:hAnsiTheme="minorHAnsi"/>
        </w:rPr>
      </w:pPr>
      <w:r>
        <w:rPr>
          <w:rFonts w:asciiTheme="minorHAnsi" w:hAnsiTheme="minorHAnsi"/>
        </w:rPr>
        <w:t>Commits itself to addressing historical issues between the Anglican Church in Aotearoa, New Zealand, and Polynesia and these movements and seeking reconciliation where there has been impairment of relationship.</w:t>
      </w:r>
    </w:p>
    <w:p w14:paraId="659C63A4" w14:textId="77777777" w:rsidR="005C4022" w:rsidRDefault="005C4022" w:rsidP="005C4022">
      <w:pPr>
        <w:tabs>
          <w:tab w:val="left" w:pos="567"/>
        </w:tabs>
        <w:spacing w:after="0" w:line="240" w:lineRule="auto"/>
        <w:jc w:val="both"/>
      </w:pPr>
    </w:p>
    <w:p w14:paraId="3BA76ED5" w14:textId="77777777" w:rsidR="005C4022" w:rsidRDefault="005C4022" w:rsidP="005C4022">
      <w:pPr>
        <w:pStyle w:val="ListParagraph"/>
        <w:numPr>
          <w:ilvl w:val="0"/>
          <w:numId w:val="21"/>
        </w:numPr>
        <w:tabs>
          <w:tab w:val="left" w:pos="567"/>
        </w:tabs>
        <w:spacing w:line="240" w:lineRule="auto"/>
        <w:ind w:left="851" w:hanging="284"/>
        <w:jc w:val="both"/>
        <w:rPr>
          <w:rFonts w:asciiTheme="minorHAnsi" w:hAnsiTheme="minorHAnsi"/>
        </w:rPr>
      </w:pPr>
      <w:r>
        <w:rPr>
          <w:rFonts w:asciiTheme="minorHAnsi" w:hAnsiTheme="minorHAnsi"/>
        </w:rPr>
        <w:t>Affirms a desire for closer relationships and working together for the betterment of Māori and Aotearoa/New Zealand generally in the years ahead.</w:t>
      </w:r>
    </w:p>
    <w:p w14:paraId="2153BC92" w14:textId="77777777" w:rsidR="005C4022" w:rsidRDefault="005C4022" w:rsidP="005C4022">
      <w:pPr>
        <w:tabs>
          <w:tab w:val="left" w:pos="567"/>
        </w:tabs>
        <w:spacing w:after="0" w:line="240" w:lineRule="auto"/>
        <w:jc w:val="both"/>
      </w:pPr>
    </w:p>
    <w:p w14:paraId="2475E2B1" w14:textId="77777777" w:rsidR="005C4022" w:rsidRPr="00DE1BCD" w:rsidRDefault="005C4022" w:rsidP="005C4022">
      <w:pPr>
        <w:tabs>
          <w:tab w:val="left" w:pos="567"/>
        </w:tabs>
        <w:spacing w:after="0" w:line="240" w:lineRule="auto"/>
        <w:jc w:val="center"/>
        <w:rPr>
          <w:b/>
        </w:rPr>
      </w:pPr>
      <w:proofErr w:type="spellStart"/>
      <w:r w:rsidRPr="00DE1BCD">
        <w:rPr>
          <w:b/>
        </w:rPr>
        <w:t>Mōtini</w:t>
      </w:r>
      <w:proofErr w:type="spellEnd"/>
      <w:r w:rsidR="00EB49C0">
        <w:rPr>
          <w:b/>
        </w:rPr>
        <w:t xml:space="preserve"> 23</w:t>
      </w:r>
    </w:p>
    <w:p w14:paraId="598655E0" w14:textId="77777777" w:rsidR="005C4022" w:rsidRDefault="005C4022" w:rsidP="005C4022">
      <w:pPr>
        <w:tabs>
          <w:tab w:val="left" w:pos="567"/>
        </w:tabs>
        <w:spacing w:after="0" w:line="240" w:lineRule="auto"/>
        <w:jc w:val="center"/>
        <w:rPr>
          <w:b/>
        </w:rPr>
      </w:pPr>
      <w:r w:rsidRPr="00DE1BCD">
        <w:rPr>
          <w:b/>
        </w:rPr>
        <w:t xml:space="preserve">He Tau </w:t>
      </w:r>
      <w:proofErr w:type="spellStart"/>
      <w:r w:rsidRPr="00DE1BCD">
        <w:rPr>
          <w:b/>
        </w:rPr>
        <w:t>Whakahirahira</w:t>
      </w:r>
      <w:proofErr w:type="spellEnd"/>
      <w:r w:rsidRPr="00DE1BCD">
        <w:rPr>
          <w:b/>
        </w:rPr>
        <w:t xml:space="preserve"> Te Tau</w:t>
      </w:r>
      <w:r>
        <w:rPr>
          <w:b/>
        </w:rPr>
        <w:t xml:space="preserve">/Ngā </w:t>
      </w:r>
      <w:proofErr w:type="spellStart"/>
      <w:r>
        <w:rPr>
          <w:b/>
        </w:rPr>
        <w:t>Huritau</w:t>
      </w:r>
      <w:proofErr w:type="spellEnd"/>
      <w:r>
        <w:rPr>
          <w:b/>
        </w:rPr>
        <w:t xml:space="preserve"> o Ngā </w:t>
      </w:r>
      <w:proofErr w:type="spellStart"/>
      <w:r>
        <w:rPr>
          <w:b/>
        </w:rPr>
        <w:t>Rōpū</w:t>
      </w:r>
      <w:proofErr w:type="spellEnd"/>
      <w:r>
        <w:rPr>
          <w:b/>
        </w:rPr>
        <w:t xml:space="preserve"> Mana </w:t>
      </w:r>
      <w:proofErr w:type="spellStart"/>
      <w:r>
        <w:rPr>
          <w:b/>
        </w:rPr>
        <w:t>Motuhake</w:t>
      </w:r>
      <w:proofErr w:type="spellEnd"/>
      <w:r>
        <w:rPr>
          <w:b/>
        </w:rPr>
        <w:t xml:space="preserve"> Māori me Ngā </w:t>
      </w:r>
      <w:proofErr w:type="spellStart"/>
      <w:r>
        <w:rPr>
          <w:b/>
        </w:rPr>
        <w:t>Rōpū</w:t>
      </w:r>
      <w:proofErr w:type="spellEnd"/>
      <w:r>
        <w:rPr>
          <w:b/>
        </w:rPr>
        <w:t xml:space="preserve"> </w:t>
      </w:r>
      <w:proofErr w:type="spellStart"/>
      <w:r>
        <w:rPr>
          <w:b/>
        </w:rPr>
        <w:t>Whakapono</w:t>
      </w:r>
      <w:proofErr w:type="spellEnd"/>
      <w:r>
        <w:rPr>
          <w:b/>
        </w:rPr>
        <w:t xml:space="preserve"> Māori</w:t>
      </w:r>
    </w:p>
    <w:p w14:paraId="11994759" w14:textId="77777777" w:rsidR="005C4022" w:rsidRDefault="005C4022" w:rsidP="005C4022">
      <w:pPr>
        <w:tabs>
          <w:tab w:val="left" w:pos="567"/>
        </w:tabs>
        <w:spacing w:after="0" w:line="240" w:lineRule="auto"/>
        <w:jc w:val="both"/>
      </w:pPr>
      <w:proofErr w:type="spellStart"/>
      <w:r>
        <w:rPr>
          <w:b/>
        </w:rPr>
        <w:t>Kaimōtini</w:t>
      </w:r>
      <w:proofErr w:type="spellEnd"/>
      <w:r>
        <w:rPr>
          <w:b/>
        </w:rPr>
        <w:t>:</w:t>
      </w:r>
      <w:r>
        <w:tab/>
        <w:t>The Most Rev'd D Tamihere</w:t>
      </w:r>
      <w:r>
        <w:tab/>
      </w:r>
      <w:r>
        <w:tab/>
      </w:r>
      <w:proofErr w:type="spellStart"/>
      <w:r>
        <w:rPr>
          <w:b/>
        </w:rPr>
        <w:t>Kaitautoko</w:t>
      </w:r>
      <w:proofErr w:type="spellEnd"/>
      <w:r>
        <w:rPr>
          <w:b/>
        </w:rPr>
        <w:t>:</w:t>
      </w:r>
    </w:p>
    <w:p w14:paraId="4052D40F" w14:textId="77777777" w:rsidR="005C4022" w:rsidRDefault="005C4022" w:rsidP="005C4022">
      <w:pPr>
        <w:tabs>
          <w:tab w:val="left" w:pos="567"/>
        </w:tabs>
        <w:spacing w:after="0" w:line="240" w:lineRule="auto"/>
        <w:jc w:val="both"/>
      </w:pPr>
      <w:r>
        <w:rPr>
          <w:b/>
        </w:rPr>
        <w:t xml:space="preserve">KA WHAKAAE </w:t>
      </w:r>
      <w:proofErr w:type="spellStart"/>
      <w:r>
        <w:rPr>
          <w:b/>
        </w:rPr>
        <w:t>tēnei</w:t>
      </w:r>
      <w:proofErr w:type="spellEnd"/>
      <w:r>
        <w:rPr>
          <w:b/>
        </w:rPr>
        <w:t xml:space="preserve"> Hīnota Whānui 2018:</w:t>
      </w:r>
    </w:p>
    <w:p w14:paraId="449E1C2A" w14:textId="77777777" w:rsidR="005C4022" w:rsidRDefault="005C4022" w:rsidP="005C4022">
      <w:pPr>
        <w:tabs>
          <w:tab w:val="left" w:pos="567"/>
        </w:tabs>
        <w:spacing w:after="0" w:line="240" w:lineRule="auto"/>
        <w:jc w:val="both"/>
      </w:pPr>
    </w:p>
    <w:p w14:paraId="00AB5380" w14:textId="77777777" w:rsidR="005C4022" w:rsidRDefault="005C4022" w:rsidP="005C4022">
      <w:pPr>
        <w:pStyle w:val="ListParagraph"/>
        <w:numPr>
          <w:ilvl w:val="0"/>
          <w:numId w:val="23"/>
        </w:numPr>
        <w:tabs>
          <w:tab w:val="left" w:pos="567"/>
        </w:tabs>
        <w:spacing w:line="240" w:lineRule="auto"/>
        <w:ind w:left="851"/>
        <w:jc w:val="both"/>
        <w:rPr>
          <w:rFonts w:asciiTheme="minorHAnsi" w:hAnsiTheme="minorHAnsi"/>
        </w:rPr>
      </w:pPr>
      <w:r>
        <w:rPr>
          <w:rFonts w:asciiTheme="minorHAnsi" w:hAnsiTheme="minorHAnsi"/>
        </w:rPr>
        <w:lastRenderedPageBreak/>
        <w:t xml:space="preserve">Ka mihi </w:t>
      </w:r>
      <w:proofErr w:type="spellStart"/>
      <w:r>
        <w:rPr>
          <w:rFonts w:asciiTheme="minorHAnsi" w:hAnsiTheme="minorHAnsi"/>
        </w:rPr>
        <w:t>ki</w:t>
      </w:r>
      <w:proofErr w:type="spellEnd"/>
      <w:r>
        <w:rPr>
          <w:rFonts w:asciiTheme="minorHAnsi" w:hAnsiTheme="minorHAnsi"/>
        </w:rPr>
        <w:t xml:space="preserve"> ngā </w:t>
      </w:r>
      <w:proofErr w:type="spellStart"/>
      <w:r>
        <w:rPr>
          <w:rFonts w:asciiTheme="minorHAnsi" w:hAnsiTheme="minorHAnsi"/>
        </w:rPr>
        <w:t>huritau</w:t>
      </w:r>
      <w:proofErr w:type="spellEnd"/>
      <w:r>
        <w:rPr>
          <w:rFonts w:asciiTheme="minorHAnsi" w:hAnsiTheme="minorHAnsi"/>
        </w:rPr>
        <w:t xml:space="preserve"> </w:t>
      </w:r>
      <w:proofErr w:type="spellStart"/>
      <w:r>
        <w:rPr>
          <w:rFonts w:asciiTheme="minorHAnsi" w:hAnsiTheme="minorHAnsi"/>
        </w:rPr>
        <w:t>nui</w:t>
      </w:r>
      <w:proofErr w:type="spellEnd"/>
      <w:r>
        <w:rPr>
          <w:rFonts w:asciiTheme="minorHAnsi" w:hAnsiTheme="minorHAnsi"/>
        </w:rPr>
        <w:t xml:space="preserve"> </w:t>
      </w:r>
      <w:proofErr w:type="spellStart"/>
      <w:r>
        <w:rPr>
          <w:rFonts w:asciiTheme="minorHAnsi" w:hAnsiTheme="minorHAnsi"/>
        </w:rPr>
        <w:t>whakaharahara</w:t>
      </w:r>
      <w:proofErr w:type="spellEnd"/>
      <w:r>
        <w:rPr>
          <w:rFonts w:asciiTheme="minorHAnsi" w:hAnsiTheme="minorHAnsi"/>
        </w:rPr>
        <w:t xml:space="preserve"> </w:t>
      </w:r>
      <w:proofErr w:type="spellStart"/>
      <w:r>
        <w:rPr>
          <w:rFonts w:asciiTheme="minorHAnsi" w:hAnsiTheme="minorHAnsi"/>
        </w:rPr>
        <w:t>mō</w:t>
      </w:r>
      <w:proofErr w:type="spellEnd"/>
      <w:r>
        <w:rPr>
          <w:rFonts w:asciiTheme="minorHAnsi" w:hAnsiTheme="minorHAnsi"/>
        </w:rPr>
        <w:t xml:space="preserve"> ngā </w:t>
      </w:r>
      <w:proofErr w:type="spellStart"/>
      <w:r>
        <w:rPr>
          <w:rFonts w:asciiTheme="minorHAnsi" w:hAnsiTheme="minorHAnsi"/>
        </w:rPr>
        <w:t>Rōpū</w:t>
      </w:r>
      <w:proofErr w:type="spellEnd"/>
      <w:r>
        <w:rPr>
          <w:rFonts w:asciiTheme="minorHAnsi" w:hAnsiTheme="minorHAnsi"/>
        </w:rPr>
        <w:t xml:space="preserve"> Mana </w:t>
      </w:r>
      <w:proofErr w:type="spellStart"/>
      <w:r>
        <w:rPr>
          <w:rFonts w:asciiTheme="minorHAnsi" w:hAnsiTheme="minorHAnsi"/>
        </w:rPr>
        <w:t>Motuhake</w:t>
      </w:r>
      <w:proofErr w:type="spellEnd"/>
      <w:r>
        <w:rPr>
          <w:rFonts w:asciiTheme="minorHAnsi" w:hAnsiTheme="minorHAnsi"/>
        </w:rPr>
        <w:t xml:space="preserve"> Māori, </w:t>
      </w:r>
      <w:proofErr w:type="spellStart"/>
      <w:r>
        <w:rPr>
          <w:rFonts w:asciiTheme="minorHAnsi" w:hAnsiTheme="minorHAnsi"/>
        </w:rPr>
        <w:t>Rōpū</w:t>
      </w:r>
      <w:proofErr w:type="spellEnd"/>
      <w:r>
        <w:rPr>
          <w:rFonts w:asciiTheme="minorHAnsi" w:hAnsiTheme="minorHAnsi"/>
        </w:rPr>
        <w:t xml:space="preserve"> </w:t>
      </w:r>
      <w:proofErr w:type="spellStart"/>
      <w:r>
        <w:rPr>
          <w:rFonts w:asciiTheme="minorHAnsi" w:hAnsiTheme="minorHAnsi"/>
        </w:rPr>
        <w:t>Whakapono</w:t>
      </w:r>
      <w:proofErr w:type="spellEnd"/>
      <w:r>
        <w:rPr>
          <w:rFonts w:asciiTheme="minorHAnsi" w:hAnsiTheme="minorHAnsi"/>
        </w:rPr>
        <w:t xml:space="preserve"> Māori </w:t>
      </w:r>
      <w:proofErr w:type="spellStart"/>
      <w:r>
        <w:rPr>
          <w:rFonts w:asciiTheme="minorHAnsi" w:hAnsiTheme="minorHAnsi"/>
        </w:rPr>
        <w:t>hoki</w:t>
      </w:r>
      <w:proofErr w:type="spellEnd"/>
      <w:r>
        <w:rPr>
          <w:rFonts w:asciiTheme="minorHAnsi" w:hAnsiTheme="minorHAnsi"/>
        </w:rPr>
        <w:t xml:space="preserve"> Aotearoa </w:t>
      </w:r>
      <w:proofErr w:type="spellStart"/>
      <w:r>
        <w:rPr>
          <w:rFonts w:asciiTheme="minorHAnsi" w:hAnsiTheme="minorHAnsi"/>
        </w:rPr>
        <w:t>i</w:t>
      </w:r>
      <w:proofErr w:type="spellEnd"/>
      <w:r>
        <w:rPr>
          <w:rFonts w:asciiTheme="minorHAnsi" w:hAnsiTheme="minorHAnsi"/>
        </w:rPr>
        <w:t xml:space="preserve"> </w:t>
      </w:r>
      <w:proofErr w:type="spellStart"/>
      <w:r>
        <w:rPr>
          <w:rFonts w:asciiTheme="minorHAnsi" w:hAnsiTheme="minorHAnsi"/>
        </w:rPr>
        <w:t>tēnei</w:t>
      </w:r>
      <w:proofErr w:type="spellEnd"/>
      <w:r>
        <w:rPr>
          <w:rFonts w:asciiTheme="minorHAnsi" w:hAnsiTheme="minorHAnsi"/>
        </w:rPr>
        <w:t xml:space="preserve"> tau 2018, </w:t>
      </w:r>
      <w:proofErr w:type="spellStart"/>
      <w:r>
        <w:rPr>
          <w:rFonts w:asciiTheme="minorHAnsi" w:hAnsiTheme="minorHAnsi"/>
        </w:rPr>
        <w:t>arā</w:t>
      </w:r>
      <w:proofErr w:type="spellEnd"/>
      <w:r>
        <w:rPr>
          <w:rFonts w:asciiTheme="minorHAnsi" w:hAnsiTheme="minorHAnsi"/>
        </w:rPr>
        <w:t xml:space="preserve"> </w:t>
      </w:r>
      <w:proofErr w:type="spellStart"/>
      <w:r>
        <w:rPr>
          <w:rFonts w:asciiTheme="minorHAnsi" w:hAnsiTheme="minorHAnsi"/>
        </w:rPr>
        <w:t>mō</w:t>
      </w:r>
      <w:proofErr w:type="spellEnd"/>
      <w:r>
        <w:rPr>
          <w:rFonts w:asciiTheme="minorHAnsi" w:hAnsiTheme="minorHAnsi"/>
        </w:rPr>
        <w:t xml:space="preserve"> </w:t>
      </w:r>
      <w:proofErr w:type="spellStart"/>
      <w:r>
        <w:rPr>
          <w:rFonts w:asciiTheme="minorHAnsi" w:hAnsiTheme="minorHAnsi"/>
        </w:rPr>
        <w:t>te</w:t>
      </w:r>
      <w:proofErr w:type="spellEnd"/>
      <w:r>
        <w:rPr>
          <w:rFonts w:asciiTheme="minorHAnsi" w:hAnsiTheme="minorHAnsi"/>
        </w:rPr>
        <w:t xml:space="preserve"> </w:t>
      </w:r>
      <w:proofErr w:type="spellStart"/>
      <w:r>
        <w:rPr>
          <w:rFonts w:asciiTheme="minorHAnsi" w:hAnsiTheme="minorHAnsi"/>
        </w:rPr>
        <w:t>Kiingitanga</w:t>
      </w:r>
      <w:proofErr w:type="spellEnd"/>
      <w:r>
        <w:rPr>
          <w:rFonts w:asciiTheme="minorHAnsi" w:hAnsiTheme="minorHAnsi"/>
        </w:rPr>
        <w:t xml:space="preserve">, </w:t>
      </w:r>
      <w:proofErr w:type="spellStart"/>
      <w:r>
        <w:rPr>
          <w:rFonts w:asciiTheme="minorHAnsi" w:hAnsiTheme="minorHAnsi"/>
        </w:rPr>
        <w:t>mō</w:t>
      </w:r>
      <w:proofErr w:type="spellEnd"/>
      <w:r>
        <w:rPr>
          <w:rFonts w:asciiTheme="minorHAnsi" w:hAnsiTheme="minorHAnsi"/>
        </w:rPr>
        <w:t xml:space="preserve"> Te </w:t>
      </w:r>
      <w:proofErr w:type="spellStart"/>
      <w:r>
        <w:rPr>
          <w:rFonts w:asciiTheme="minorHAnsi" w:hAnsiTheme="minorHAnsi"/>
        </w:rPr>
        <w:t>Hāhi</w:t>
      </w:r>
      <w:proofErr w:type="spellEnd"/>
      <w:r>
        <w:rPr>
          <w:rFonts w:asciiTheme="minorHAnsi" w:hAnsiTheme="minorHAnsi"/>
        </w:rPr>
        <w:t xml:space="preserve"> </w:t>
      </w:r>
      <w:proofErr w:type="spellStart"/>
      <w:r>
        <w:rPr>
          <w:rFonts w:asciiTheme="minorHAnsi" w:hAnsiTheme="minorHAnsi"/>
        </w:rPr>
        <w:t>Ringatū</w:t>
      </w:r>
      <w:proofErr w:type="spellEnd"/>
      <w:r>
        <w:rPr>
          <w:rFonts w:asciiTheme="minorHAnsi" w:hAnsiTheme="minorHAnsi"/>
        </w:rPr>
        <w:t xml:space="preserve">, </w:t>
      </w:r>
      <w:proofErr w:type="spellStart"/>
      <w:r>
        <w:rPr>
          <w:rFonts w:asciiTheme="minorHAnsi" w:hAnsiTheme="minorHAnsi"/>
        </w:rPr>
        <w:t>rātau</w:t>
      </w:r>
      <w:proofErr w:type="spellEnd"/>
      <w:r>
        <w:rPr>
          <w:rFonts w:asciiTheme="minorHAnsi" w:hAnsiTheme="minorHAnsi"/>
        </w:rPr>
        <w:t xml:space="preserve"> </w:t>
      </w:r>
      <w:proofErr w:type="spellStart"/>
      <w:r>
        <w:rPr>
          <w:rFonts w:asciiTheme="minorHAnsi" w:hAnsiTheme="minorHAnsi"/>
        </w:rPr>
        <w:t>ko</w:t>
      </w:r>
      <w:proofErr w:type="spellEnd"/>
      <w:r>
        <w:rPr>
          <w:rFonts w:asciiTheme="minorHAnsi" w:hAnsiTheme="minorHAnsi"/>
        </w:rPr>
        <w:t xml:space="preserve"> Te </w:t>
      </w:r>
      <w:proofErr w:type="spellStart"/>
      <w:r>
        <w:rPr>
          <w:rFonts w:asciiTheme="minorHAnsi" w:hAnsiTheme="minorHAnsi"/>
        </w:rPr>
        <w:t>Hāhi</w:t>
      </w:r>
      <w:proofErr w:type="spellEnd"/>
      <w:r>
        <w:rPr>
          <w:rFonts w:asciiTheme="minorHAnsi" w:hAnsiTheme="minorHAnsi"/>
        </w:rPr>
        <w:t xml:space="preserve"> </w:t>
      </w:r>
      <w:proofErr w:type="spellStart"/>
      <w:r>
        <w:rPr>
          <w:rFonts w:asciiTheme="minorHAnsi" w:hAnsiTheme="minorHAnsi"/>
        </w:rPr>
        <w:t>Rātana</w:t>
      </w:r>
      <w:proofErr w:type="spellEnd"/>
      <w:r>
        <w:rPr>
          <w:rFonts w:asciiTheme="minorHAnsi" w:hAnsiTheme="minorHAnsi"/>
        </w:rPr>
        <w:t xml:space="preserve">, </w:t>
      </w:r>
      <w:proofErr w:type="spellStart"/>
      <w:r>
        <w:rPr>
          <w:rFonts w:asciiTheme="minorHAnsi" w:hAnsiTheme="minorHAnsi"/>
        </w:rPr>
        <w:t>nei</w:t>
      </w:r>
      <w:proofErr w:type="spellEnd"/>
      <w:r>
        <w:rPr>
          <w:rFonts w:asciiTheme="minorHAnsi" w:hAnsiTheme="minorHAnsi"/>
        </w:rPr>
        <w:t xml:space="preserve"> </w:t>
      </w:r>
      <w:proofErr w:type="spellStart"/>
      <w:r>
        <w:rPr>
          <w:rFonts w:asciiTheme="minorHAnsi" w:hAnsiTheme="minorHAnsi"/>
        </w:rPr>
        <w:t>rā</w:t>
      </w:r>
      <w:proofErr w:type="spellEnd"/>
      <w:r>
        <w:rPr>
          <w:rFonts w:asciiTheme="minorHAnsi" w:hAnsiTheme="minorHAnsi"/>
        </w:rPr>
        <w:t>:</w:t>
      </w:r>
    </w:p>
    <w:p w14:paraId="47AEF99E" w14:textId="77777777" w:rsidR="005C4022" w:rsidRDefault="005C4022" w:rsidP="005C4022">
      <w:pPr>
        <w:pStyle w:val="ListParagraph"/>
        <w:tabs>
          <w:tab w:val="left" w:pos="567"/>
        </w:tabs>
        <w:spacing w:line="240" w:lineRule="auto"/>
        <w:ind w:left="851" w:hanging="426"/>
        <w:jc w:val="both"/>
        <w:rPr>
          <w:rFonts w:asciiTheme="minorHAnsi" w:hAnsiTheme="minorHAnsi"/>
        </w:rPr>
      </w:pPr>
      <w:r>
        <w:rPr>
          <w:rFonts w:asciiTheme="minorHAnsi" w:hAnsiTheme="minorHAnsi"/>
        </w:rPr>
        <w:tab/>
      </w:r>
      <w:r>
        <w:rPr>
          <w:rFonts w:asciiTheme="minorHAnsi" w:hAnsiTheme="minorHAnsi"/>
        </w:rPr>
        <w:tab/>
        <w:t>a.</w:t>
      </w:r>
      <w:r>
        <w:rPr>
          <w:rFonts w:asciiTheme="minorHAnsi" w:hAnsiTheme="minorHAnsi"/>
        </w:rPr>
        <w:tab/>
        <w:t xml:space="preserve">Te </w:t>
      </w:r>
      <w:proofErr w:type="spellStart"/>
      <w:r>
        <w:rPr>
          <w:rFonts w:asciiTheme="minorHAnsi" w:hAnsiTheme="minorHAnsi"/>
        </w:rPr>
        <w:t>huritau</w:t>
      </w:r>
      <w:proofErr w:type="spellEnd"/>
      <w:r>
        <w:rPr>
          <w:rFonts w:asciiTheme="minorHAnsi" w:hAnsiTheme="minorHAnsi"/>
        </w:rPr>
        <w:t xml:space="preserve"> 160 o Te </w:t>
      </w:r>
      <w:proofErr w:type="spellStart"/>
      <w:r>
        <w:rPr>
          <w:rFonts w:asciiTheme="minorHAnsi" w:hAnsiTheme="minorHAnsi"/>
        </w:rPr>
        <w:t>Kiingitanga</w:t>
      </w:r>
      <w:proofErr w:type="spellEnd"/>
      <w:r>
        <w:rPr>
          <w:rFonts w:asciiTheme="minorHAnsi" w:hAnsiTheme="minorHAnsi"/>
        </w:rPr>
        <w:t xml:space="preserve">, me </w:t>
      </w:r>
      <w:proofErr w:type="spellStart"/>
      <w:r>
        <w:rPr>
          <w:rFonts w:asciiTheme="minorHAnsi" w:hAnsiTheme="minorHAnsi"/>
        </w:rPr>
        <w:t>te</w:t>
      </w:r>
      <w:proofErr w:type="spellEnd"/>
      <w:r>
        <w:rPr>
          <w:rFonts w:asciiTheme="minorHAnsi" w:hAnsiTheme="minorHAnsi"/>
        </w:rPr>
        <w:t xml:space="preserve"> </w:t>
      </w:r>
      <w:proofErr w:type="spellStart"/>
      <w:r>
        <w:rPr>
          <w:rFonts w:asciiTheme="minorHAnsi" w:hAnsiTheme="minorHAnsi"/>
        </w:rPr>
        <w:t>koroneihana</w:t>
      </w:r>
      <w:proofErr w:type="spellEnd"/>
      <w:r>
        <w:rPr>
          <w:rFonts w:asciiTheme="minorHAnsi" w:hAnsiTheme="minorHAnsi"/>
        </w:rPr>
        <w:t xml:space="preserve"> o </w:t>
      </w:r>
      <w:proofErr w:type="spellStart"/>
      <w:r>
        <w:rPr>
          <w:rFonts w:asciiTheme="minorHAnsi" w:hAnsiTheme="minorHAnsi"/>
        </w:rPr>
        <w:t>Pōtatau</w:t>
      </w:r>
      <w:proofErr w:type="spellEnd"/>
      <w:r>
        <w:rPr>
          <w:rFonts w:asciiTheme="minorHAnsi" w:hAnsiTheme="minorHAnsi"/>
        </w:rPr>
        <w:t xml:space="preserve"> Te </w:t>
      </w:r>
      <w:proofErr w:type="spellStart"/>
      <w:r>
        <w:rPr>
          <w:rFonts w:asciiTheme="minorHAnsi" w:hAnsiTheme="minorHAnsi"/>
        </w:rPr>
        <w:t>Wherowhero</w:t>
      </w:r>
      <w:proofErr w:type="spellEnd"/>
      <w:r>
        <w:rPr>
          <w:rFonts w:asciiTheme="minorHAnsi" w:hAnsiTheme="minorHAnsi"/>
        </w:rPr>
        <w:t xml:space="preserve">, </w:t>
      </w:r>
      <w:proofErr w:type="spellStart"/>
      <w:r>
        <w:rPr>
          <w:rFonts w:asciiTheme="minorHAnsi" w:hAnsiTheme="minorHAnsi"/>
        </w:rPr>
        <w:t>te</w:t>
      </w:r>
      <w:proofErr w:type="spellEnd"/>
      <w:r>
        <w:rPr>
          <w:rFonts w:asciiTheme="minorHAnsi" w:hAnsiTheme="minorHAnsi"/>
        </w:rPr>
        <w:t xml:space="preserve"> </w:t>
      </w:r>
      <w:r>
        <w:rPr>
          <w:rFonts w:asciiTheme="minorHAnsi" w:hAnsiTheme="minorHAnsi"/>
        </w:rPr>
        <w:tab/>
      </w:r>
      <w:proofErr w:type="spellStart"/>
      <w:r>
        <w:rPr>
          <w:rFonts w:asciiTheme="minorHAnsi" w:hAnsiTheme="minorHAnsi"/>
        </w:rPr>
        <w:t>tuatahi</w:t>
      </w:r>
      <w:proofErr w:type="spellEnd"/>
      <w:r>
        <w:rPr>
          <w:rFonts w:asciiTheme="minorHAnsi" w:hAnsiTheme="minorHAnsi"/>
        </w:rPr>
        <w:t xml:space="preserve"> o ngā </w:t>
      </w:r>
      <w:proofErr w:type="spellStart"/>
      <w:r>
        <w:rPr>
          <w:rFonts w:asciiTheme="minorHAnsi" w:hAnsiTheme="minorHAnsi"/>
        </w:rPr>
        <w:t>Kīngi</w:t>
      </w:r>
      <w:proofErr w:type="spellEnd"/>
      <w:r>
        <w:rPr>
          <w:rFonts w:asciiTheme="minorHAnsi" w:hAnsiTheme="minorHAnsi"/>
        </w:rPr>
        <w:t xml:space="preserve"> Māori.</w:t>
      </w:r>
    </w:p>
    <w:p w14:paraId="1EAAEB02" w14:textId="77777777" w:rsidR="005C4022" w:rsidRDefault="005C4022" w:rsidP="005C4022">
      <w:pPr>
        <w:pStyle w:val="ListParagraph"/>
        <w:tabs>
          <w:tab w:val="left" w:pos="851"/>
        </w:tabs>
        <w:spacing w:line="240" w:lineRule="auto"/>
        <w:ind w:left="851" w:hanging="284"/>
        <w:jc w:val="both"/>
        <w:rPr>
          <w:rFonts w:asciiTheme="minorHAnsi" w:hAnsiTheme="minorHAnsi"/>
        </w:rPr>
      </w:pPr>
      <w:r>
        <w:rPr>
          <w:rFonts w:asciiTheme="minorHAnsi" w:hAnsiTheme="minorHAnsi"/>
        </w:rPr>
        <w:tab/>
        <w:t>b.</w:t>
      </w:r>
      <w:r>
        <w:rPr>
          <w:rFonts w:asciiTheme="minorHAnsi" w:hAnsiTheme="minorHAnsi"/>
        </w:rPr>
        <w:tab/>
        <w:t xml:space="preserve">Te </w:t>
      </w:r>
      <w:proofErr w:type="spellStart"/>
      <w:r>
        <w:rPr>
          <w:rFonts w:asciiTheme="minorHAnsi" w:hAnsiTheme="minorHAnsi"/>
        </w:rPr>
        <w:t>huritau</w:t>
      </w:r>
      <w:proofErr w:type="spellEnd"/>
      <w:r>
        <w:rPr>
          <w:rFonts w:asciiTheme="minorHAnsi" w:hAnsiTheme="minorHAnsi"/>
        </w:rPr>
        <w:t xml:space="preserve"> 150 o </w:t>
      </w:r>
      <w:proofErr w:type="spellStart"/>
      <w:r>
        <w:rPr>
          <w:rFonts w:asciiTheme="minorHAnsi" w:hAnsiTheme="minorHAnsi"/>
        </w:rPr>
        <w:t>te</w:t>
      </w:r>
      <w:proofErr w:type="spellEnd"/>
      <w:r>
        <w:rPr>
          <w:rFonts w:asciiTheme="minorHAnsi" w:hAnsiTheme="minorHAnsi"/>
        </w:rPr>
        <w:t xml:space="preserve"> </w:t>
      </w:r>
      <w:proofErr w:type="spellStart"/>
      <w:r>
        <w:rPr>
          <w:rFonts w:asciiTheme="minorHAnsi" w:hAnsiTheme="minorHAnsi"/>
        </w:rPr>
        <w:t>tīmatanga</w:t>
      </w:r>
      <w:proofErr w:type="spellEnd"/>
      <w:r>
        <w:rPr>
          <w:rFonts w:asciiTheme="minorHAnsi" w:hAnsiTheme="minorHAnsi"/>
        </w:rPr>
        <w:t xml:space="preserve"> o Te </w:t>
      </w:r>
      <w:proofErr w:type="spellStart"/>
      <w:r>
        <w:rPr>
          <w:rFonts w:asciiTheme="minorHAnsi" w:hAnsiTheme="minorHAnsi"/>
        </w:rPr>
        <w:t>Hāhi</w:t>
      </w:r>
      <w:proofErr w:type="spellEnd"/>
      <w:r>
        <w:rPr>
          <w:rFonts w:asciiTheme="minorHAnsi" w:hAnsiTheme="minorHAnsi"/>
        </w:rPr>
        <w:t xml:space="preserve"> </w:t>
      </w:r>
      <w:proofErr w:type="spellStart"/>
      <w:r>
        <w:rPr>
          <w:rFonts w:asciiTheme="minorHAnsi" w:hAnsiTheme="minorHAnsi"/>
        </w:rPr>
        <w:t>Ringatū</w:t>
      </w:r>
      <w:proofErr w:type="spellEnd"/>
      <w:r>
        <w:rPr>
          <w:rFonts w:asciiTheme="minorHAnsi" w:hAnsiTheme="minorHAnsi"/>
        </w:rPr>
        <w:t xml:space="preserve">, me </w:t>
      </w:r>
      <w:proofErr w:type="spellStart"/>
      <w:r>
        <w:rPr>
          <w:rFonts w:asciiTheme="minorHAnsi" w:hAnsiTheme="minorHAnsi"/>
        </w:rPr>
        <w:t>te</w:t>
      </w:r>
      <w:proofErr w:type="spellEnd"/>
      <w:r>
        <w:rPr>
          <w:rFonts w:asciiTheme="minorHAnsi" w:hAnsiTheme="minorHAnsi"/>
        </w:rPr>
        <w:t xml:space="preserve"> </w:t>
      </w:r>
      <w:proofErr w:type="spellStart"/>
      <w:r>
        <w:rPr>
          <w:rFonts w:asciiTheme="minorHAnsi" w:hAnsiTheme="minorHAnsi"/>
        </w:rPr>
        <w:t>karakia</w:t>
      </w:r>
      <w:proofErr w:type="spellEnd"/>
      <w:r>
        <w:rPr>
          <w:rFonts w:asciiTheme="minorHAnsi" w:hAnsiTheme="minorHAnsi"/>
        </w:rPr>
        <w:t xml:space="preserve"> </w:t>
      </w:r>
      <w:proofErr w:type="spellStart"/>
      <w:r>
        <w:rPr>
          <w:rFonts w:asciiTheme="minorHAnsi" w:hAnsiTheme="minorHAnsi"/>
        </w:rPr>
        <w:t>tuatahi</w:t>
      </w:r>
      <w:proofErr w:type="spellEnd"/>
      <w:r>
        <w:rPr>
          <w:rFonts w:asciiTheme="minorHAnsi" w:hAnsiTheme="minorHAnsi"/>
        </w:rPr>
        <w:t xml:space="preserve"> a Te </w:t>
      </w:r>
      <w:proofErr w:type="spellStart"/>
      <w:r>
        <w:rPr>
          <w:rFonts w:asciiTheme="minorHAnsi" w:hAnsiTheme="minorHAnsi"/>
        </w:rPr>
        <w:t>Kōoti</w:t>
      </w:r>
      <w:proofErr w:type="spellEnd"/>
      <w:r>
        <w:rPr>
          <w:rFonts w:asciiTheme="minorHAnsi" w:hAnsiTheme="minorHAnsi"/>
        </w:rPr>
        <w:t xml:space="preserve"> </w:t>
      </w:r>
      <w:r>
        <w:rPr>
          <w:rFonts w:asciiTheme="minorHAnsi" w:hAnsiTheme="minorHAnsi"/>
        </w:rPr>
        <w:tab/>
      </w:r>
      <w:proofErr w:type="spellStart"/>
      <w:r>
        <w:rPr>
          <w:rFonts w:asciiTheme="minorHAnsi" w:hAnsiTheme="minorHAnsi"/>
        </w:rPr>
        <w:t>Arikirangi</w:t>
      </w:r>
      <w:proofErr w:type="spellEnd"/>
      <w:r>
        <w:rPr>
          <w:rFonts w:asciiTheme="minorHAnsi" w:hAnsiTheme="minorHAnsi"/>
        </w:rPr>
        <w:t xml:space="preserve"> Te </w:t>
      </w:r>
      <w:proofErr w:type="spellStart"/>
      <w:r>
        <w:rPr>
          <w:rFonts w:asciiTheme="minorHAnsi" w:hAnsiTheme="minorHAnsi"/>
        </w:rPr>
        <w:t>Turuki</w:t>
      </w:r>
      <w:proofErr w:type="spellEnd"/>
      <w:r>
        <w:rPr>
          <w:rFonts w:asciiTheme="minorHAnsi" w:hAnsiTheme="minorHAnsi"/>
        </w:rPr>
        <w:t xml:space="preserve"> </w:t>
      </w:r>
      <w:proofErr w:type="spellStart"/>
      <w:r>
        <w:rPr>
          <w:rFonts w:asciiTheme="minorHAnsi" w:hAnsiTheme="minorHAnsi"/>
        </w:rPr>
        <w:t>ki</w:t>
      </w:r>
      <w:proofErr w:type="spellEnd"/>
      <w:r>
        <w:rPr>
          <w:rFonts w:asciiTheme="minorHAnsi" w:hAnsiTheme="minorHAnsi"/>
        </w:rPr>
        <w:t xml:space="preserve"> </w:t>
      </w:r>
      <w:proofErr w:type="spellStart"/>
      <w:r>
        <w:rPr>
          <w:rFonts w:asciiTheme="minorHAnsi" w:hAnsiTheme="minorHAnsi"/>
        </w:rPr>
        <w:t>Whareongaonga</w:t>
      </w:r>
      <w:proofErr w:type="spellEnd"/>
      <w:r>
        <w:rPr>
          <w:rFonts w:asciiTheme="minorHAnsi" w:hAnsiTheme="minorHAnsi"/>
        </w:rPr>
        <w:t>.</w:t>
      </w:r>
    </w:p>
    <w:p w14:paraId="1E066B0B" w14:textId="77777777" w:rsidR="005C4022" w:rsidRDefault="005C4022" w:rsidP="005C4022">
      <w:pPr>
        <w:pStyle w:val="ListParagraph"/>
        <w:tabs>
          <w:tab w:val="left" w:pos="851"/>
        </w:tabs>
        <w:spacing w:line="240" w:lineRule="auto"/>
        <w:ind w:left="851" w:hanging="284"/>
        <w:jc w:val="both"/>
        <w:rPr>
          <w:rFonts w:asciiTheme="minorHAnsi" w:hAnsiTheme="minorHAnsi"/>
        </w:rPr>
      </w:pPr>
      <w:r>
        <w:rPr>
          <w:rFonts w:asciiTheme="minorHAnsi" w:hAnsiTheme="minorHAnsi"/>
        </w:rPr>
        <w:tab/>
        <w:t>c.</w:t>
      </w:r>
      <w:r>
        <w:rPr>
          <w:rFonts w:asciiTheme="minorHAnsi" w:hAnsiTheme="minorHAnsi"/>
        </w:rPr>
        <w:tab/>
        <w:t xml:space="preserve">Te </w:t>
      </w:r>
      <w:proofErr w:type="spellStart"/>
      <w:r>
        <w:rPr>
          <w:rFonts w:asciiTheme="minorHAnsi" w:hAnsiTheme="minorHAnsi"/>
        </w:rPr>
        <w:t>huritau</w:t>
      </w:r>
      <w:proofErr w:type="spellEnd"/>
      <w:r>
        <w:rPr>
          <w:rFonts w:asciiTheme="minorHAnsi" w:hAnsiTheme="minorHAnsi"/>
        </w:rPr>
        <w:t xml:space="preserve"> 100 o Te </w:t>
      </w:r>
      <w:proofErr w:type="spellStart"/>
      <w:r>
        <w:rPr>
          <w:rFonts w:asciiTheme="minorHAnsi" w:hAnsiTheme="minorHAnsi"/>
        </w:rPr>
        <w:t>Hāhi</w:t>
      </w:r>
      <w:proofErr w:type="spellEnd"/>
      <w:r>
        <w:rPr>
          <w:rFonts w:asciiTheme="minorHAnsi" w:hAnsiTheme="minorHAnsi"/>
        </w:rPr>
        <w:t xml:space="preserve"> </w:t>
      </w:r>
      <w:proofErr w:type="spellStart"/>
      <w:r>
        <w:rPr>
          <w:rFonts w:asciiTheme="minorHAnsi" w:hAnsiTheme="minorHAnsi"/>
        </w:rPr>
        <w:t>Rātana</w:t>
      </w:r>
      <w:proofErr w:type="spellEnd"/>
      <w:r>
        <w:rPr>
          <w:rFonts w:asciiTheme="minorHAnsi" w:hAnsiTheme="minorHAnsi"/>
        </w:rPr>
        <w:t xml:space="preserve">, me </w:t>
      </w:r>
      <w:proofErr w:type="spellStart"/>
      <w:r>
        <w:rPr>
          <w:rFonts w:asciiTheme="minorHAnsi" w:hAnsiTheme="minorHAnsi"/>
        </w:rPr>
        <w:t>te</w:t>
      </w:r>
      <w:proofErr w:type="spellEnd"/>
      <w:r>
        <w:rPr>
          <w:rFonts w:asciiTheme="minorHAnsi" w:hAnsiTheme="minorHAnsi"/>
        </w:rPr>
        <w:t xml:space="preserve"> </w:t>
      </w:r>
      <w:proofErr w:type="spellStart"/>
      <w:r>
        <w:rPr>
          <w:rFonts w:asciiTheme="minorHAnsi" w:hAnsiTheme="minorHAnsi"/>
        </w:rPr>
        <w:t>karanga</w:t>
      </w:r>
      <w:proofErr w:type="spellEnd"/>
      <w:r>
        <w:rPr>
          <w:rFonts w:asciiTheme="minorHAnsi" w:hAnsiTheme="minorHAnsi"/>
        </w:rPr>
        <w:t xml:space="preserve"> </w:t>
      </w:r>
      <w:proofErr w:type="spellStart"/>
      <w:r>
        <w:rPr>
          <w:rFonts w:asciiTheme="minorHAnsi" w:hAnsiTheme="minorHAnsi"/>
        </w:rPr>
        <w:t>ki</w:t>
      </w:r>
      <w:proofErr w:type="spellEnd"/>
      <w:r>
        <w:rPr>
          <w:rFonts w:asciiTheme="minorHAnsi" w:hAnsiTheme="minorHAnsi"/>
        </w:rPr>
        <w:t xml:space="preserve"> a Te </w:t>
      </w:r>
      <w:proofErr w:type="spellStart"/>
      <w:r>
        <w:rPr>
          <w:rFonts w:asciiTheme="minorHAnsi" w:hAnsiTheme="minorHAnsi"/>
        </w:rPr>
        <w:t>Māngai</w:t>
      </w:r>
      <w:proofErr w:type="spellEnd"/>
      <w:r>
        <w:rPr>
          <w:rFonts w:asciiTheme="minorHAnsi" w:hAnsiTheme="minorHAnsi"/>
        </w:rPr>
        <w:t xml:space="preserve">, a </w:t>
      </w:r>
      <w:proofErr w:type="spellStart"/>
      <w:r>
        <w:rPr>
          <w:rFonts w:asciiTheme="minorHAnsi" w:hAnsiTheme="minorHAnsi"/>
        </w:rPr>
        <w:t>Tahupōtiki</w:t>
      </w:r>
      <w:proofErr w:type="spellEnd"/>
      <w:r>
        <w:rPr>
          <w:rFonts w:asciiTheme="minorHAnsi" w:hAnsiTheme="minorHAnsi"/>
        </w:rPr>
        <w:t xml:space="preserve"> </w:t>
      </w:r>
      <w:proofErr w:type="spellStart"/>
      <w:r>
        <w:rPr>
          <w:rFonts w:asciiTheme="minorHAnsi" w:hAnsiTheme="minorHAnsi"/>
        </w:rPr>
        <w:t>Wiremu</w:t>
      </w:r>
      <w:proofErr w:type="spellEnd"/>
      <w:r>
        <w:rPr>
          <w:rFonts w:asciiTheme="minorHAnsi" w:hAnsiTheme="minorHAnsi"/>
        </w:rPr>
        <w:t xml:space="preserve"> </w:t>
      </w:r>
      <w:r>
        <w:rPr>
          <w:rFonts w:asciiTheme="minorHAnsi" w:hAnsiTheme="minorHAnsi"/>
        </w:rPr>
        <w:tab/>
      </w:r>
      <w:proofErr w:type="spellStart"/>
      <w:r>
        <w:rPr>
          <w:rFonts w:asciiTheme="minorHAnsi" w:hAnsiTheme="minorHAnsi"/>
        </w:rPr>
        <w:t>Rātana</w:t>
      </w:r>
      <w:proofErr w:type="spellEnd"/>
      <w:r>
        <w:rPr>
          <w:rFonts w:asciiTheme="minorHAnsi" w:hAnsiTheme="minorHAnsi"/>
        </w:rPr>
        <w:t xml:space="preserve">, </w:t>
      </w:r>
      <w:proofErr w:type="spellStart"/>
      <w:r>
        <w:rPr>
          <w:rFonts w:asciiTheme="minorHAnsi" w:hAnsiTheme="minorHAnsi"/>
        </w:rPr>
        <w:t>ki</w:t>
      </w:r>
      <w:proofErr w:type="spellEnd"/>
      <w:r>
        <w:rPr>
          <w:rFonts w:asciiTheme="minorHAnsi" w:hAnsiTheme="minorHAnsi"/>
        </w:rPr>
        <w:t xml:space="preserve"> </w:t>
      </w:r>
      <w:proofErr w:type="spellStart"/>
      <w:r>
        <w:rPr>
          <w:rFonts w:asciiTheme="minorHAnsi" w:hAnsiTheme="minorHAnsi"/>
        </w:rPr>
        <w:t>tāna</w:t>
      </w:r>
      <w:proofErr w:type="spellEnd"/>
      <w:r>
        <w:rPr>
          <w:rFonts w:asciiTheme="minorHAnsi" w:hAnsiTheme="minorHAnsi"/>
        </w:rPr>
        <w:t xml:space="preserve"> </w:t>
      </w:r>
      <w:proofErr w:type="spellStart"/>
      <w:r>
        <w:rPr>
          <w:rFonts w:asciiTheme="minorHAnsi" w:hAnsiTheme="minorHAnsi"/>
        </w:rPr>
        <w:t>minitatanga</w:t>
      </w:r>
      <w:proofErr w:type="spellEnd"/>
      <w:r>
        <w:rPr>
          <w:rFonts w:asciiTheme="minorHAnsi" w:hAnsiTheme="minorHAnsi"/>
        </w:rPr>
        <w:t xml:space="preserve"> </w:t>
      </w:r>
      <w:proofErr w:type="spellStart"/>
      <w:r>
        <w:rPr>
          <w:rFonts w:asciiTheme="minorHAnsi" w:hAnsiTheme="minorHAnsi"/>
        </w:rPr>
        <w:t>whakaoranga</w:t>
      </w:r>
      <w:proofErr w:type="spellEnd"/>
      <w:r>
        <w:rPr>
          <w:rFonts w:asciiTheme="minorHAnsi" w:hAnsiTheme="minorHAnsi"/>
        </w:rPr>
        <w:t>.</w:t>
      </w:r>
    </w:p>
    <w:p w14:paraId="77454B20" w14:textId="77777777" w:rsidR="005C4022" w:rsidRDefault="005C4022" w:rsidP="005C4022">
      <w:pPr>
        <w:pStyle w:val="ListParagraph"/>
        <w:tabs>
          <w:tab w:val="left" w:pos="851"/>
        </w:tabs>
        <w:spacing w:line="240" w:lineRule="auto"/>
        <w:ind w:left="851" w:hanging="284"/>
        <w:jc w:val="both"/>
        <w:rPr>
          <w:rFonts w:asciiTheme="minorHAnsi" w:hAnsiTheme="minorHAnsi"/>
        </w:rPr>
      </w:pPr>
    </w:p>
    <w:p w14:paraId="38600B6D" w14:textId="77777777" w:rsidR="005C4022" w:rsidRDefault="005C4022" w:rsidP="005C4022">
      <w:pPr>
        <w:pStyle w:val="ListParagraph"/>
        <w:numPr>
          <w:ilvl w:val="0"/>
          <w:numId w:val="23"/>
        </w:numPr>
        <w:tabs>
          <w:tab w:val="left" w:pos="851"/>
        </w:tabs>
        <w:spacing w:line="240" w:lineRule="auto"/>
        <w:jc w:val="both"/>
        <w:rPr>
          <w:rFonts w:asciiTheme="minorHAnsi" w:hAnsiTheme="minorHAnsi"/>
        </w:rPr>
      </w:pPr>
      <w:r>
        <w:rPr>
          <w:rFonts w:asciiTheme="minorHAnsi" w:hAnsiTheme="minorHAnsi"/>
        </w:rPr>
        <w:t xml:space="preserve">Ka </w:t>
      </w:r>
      <w:proofErr w:type="spellStart"/>
      <w:r>
        <w:rPr>
          <w:rFonts w:asciiTheme="minorHAnsi" w:hAnsiTheme="minorHAnsi"/>
        </w:rPr>
        <w:t>tuku</w:t>
      </w:r>
      <w:proofErr w:type="spellEnd"/>
      <w:r>
        <w:rPr>
          <w:rFonts w:asciiTheme="minorHAnsi" w:hAnsiTheme="minorHAnsi"/>
        </w:rPr>
        <w:t xml:space="preserve"> </w:t>
      </w:r>
      <w:proofErr w:type="spellStart"/>
      <w:r>
        <w:rPr>
          <w:rFonts w:asciiTheme="minorHAnsi" w:hAnsiTheme="minorHAnsi"/>
        </w:rPr>
        <w:t>whakamoemiti</w:t>
      </w:r>
      <w:proofErr w:type="spellEnd"/>
      <w:r>
        <w:rPr>
          <w:rFonts w:asciiTheme="minorHAnsi" w:hAnsiTheme="minorHAnsi"/>
        </w:rPr>
        <w:t xml:space="preserve"> </w:t>
      </w:r>
      <w:proofErr w:type="spellStart"/>
      <w:r>
        <w:rPr>
          <w:rFonts w:asciiTheme="minorHAnsi" w:hAnsiTheme="minorHAnsi"/>
        </w:rPr>
        <w:t>mō</w:t>
      </w:r>
      <w:proofErr w:type="spellEnd"/>
      <w:r>
        <w:rPr>
          <w:rFonts w:asciiTheme="minorHAnsi" w:hAnsiTheme="minorHAnsi"/>
        </w:rPr>
        <w:t xml:space="preserve"> </w:t>
      </w:r>
      <w:proofErr w:type="spellStart"/>
      <w:r>
        <w:rPr>
          <w:rFonts w:asciiTheme="minorHAnsi" w:hAnsiTheme="minorHAnsi"/>
        </w:rPr>
        <w:t>ēnei</w:t>
      </w:r>
      <w:proofErr w:type="spellEnd"/>
      <w:r>
        <w:rPr>
          <w:rFonts w:asciiTheme="minorHAnsi" w:hAnsiTheme="minorHAnsi"/>
        </w:rPr>
        <w:t xml:space="preserve"> </w:t>
      </w:r>
      <w:proofErr w:type="spellStart"/>
      <w:r>
        <w:rPr>
          <w:rFonts w:asciiTheme="minorHAnsi" w:hAnsiTheme="minorHAnsi"/>
        </w:rPr>
        <w:t>tohu</w:t>
      </w:r>
      <w:proofErr w:type="spellEnd"/>
      <w:r>
        <w:rPr>
          <w:rFonts w:asciiTheme="minorHAnsi" w:hAnsiTheme="minorHAnsi"/>
        </w:rPr>
        <w:t xml:space="preserve"> </w:t>
      </w:r>
      <w:proofErr w:type="spellStart"/>
      <w:r>
        <w:rPr>
          <w:rFonts w:asciiTheme="minorHAnsi" w:hAnsiTheme="minorHAnsi"/>
        </w:rPr>
        <w:t>nui</w:t>
      </w:r>
      <w:proofErr w:type="spellEnd"/>
      <w:r>
        <w:rPr>
          <w:rFonts w:asciiTheme="minorHAnsi" w:hAnsiTheme="minorHAnsi"/>
        </w:rPr>
        <w:t xml:space="preserve"> </w:t>
      </w:r>
      <w:proofErr w:type="spellStart"/>
      <w:r>
        <w:rPr>
          <w:rFonts w:asciiTheme="minorHAnsi" w:hAnsiTheme="minorHAnsi"/>
        </w:rPr>
        <w:t>whakaharahara</w:t>
      </w:r>
      <w:proofErr w:type="spellEnd"/>
      <w:r>
        <w:rPr>
          <w:rFonts w:asciiTheme="minorHAnsi" w:hAnsiTheme="minorHAnsi"/>
        </w:rPr>
        <w:t xml:space="preserve"> me </w:t>
      </w:r>
      <w:proofErr w:type="spellStart"/>
      <w:r>
        <w:rPr>
          <w:rFonts w:asciiTheme="minorHAnsi" w:hAnsiTheme="minorHAnsi"/>
        </w:rPr>
        <w:t>te</w:t>
      </w:r>
      <w:proofErr w:type="spellEnd"/>
      <w:r>
        <w:rPr>
          <w:rFonts w:asciiTheme="minorHAnsi" w:hAnsiTheme="minorHAnsi"/>
        </w:rPr>
        <w:t xml:space="preserve"> </w:t>
      </w:r>
      <w:proofErr w:type="spellStart"/>
      <w:r>
        <w:rPr>
          <w:rFonts w:asciiTheme="minorHAnsi" w:hAnsiTheme="minorHAnsi"/>
        </w:rPr>
        <w:t>oranga</w:t>
      </w:r>
      <w:proofErr w:type="spellEnd"/>
      <w:r>
        <w:rPr>
          <w:rFonts w:asciiTheme="minorHAnsi" w:hAnsiTheme="minorHAnsi"/>
        </w:rPr>
        <w:t xml:space="preserve"> o </w:t>
      </w:r>
      <w:proofErr w:type="spellStart"/>
      <w:r>
        <w:rPr>
          <w:rFonts w:asciiTheme="minorHAnsi" w:hAnsiTheme="minorHAnsi"/>
        </w:rPr>
        <w:t>ēnei</w:t>
      </w:r>
      <w:proofErr w:type="spellEnd"/>
      <w:r>
        <w:rPr>
          <w:rFonts w:asciiTheme="minorHAnsi" w:hAnsiTheme="minorHAnsi"/>
        </w:rPr>
        <w:t xml:space="preserve"> </w:t>
      </w:r>
      <w:proofErr w:type="spellStart"/>
      <w:r>
        <w:rPr>
          <w:rFonts w:asciiTheme="minorHAnsi" w:hAnsiTheme="minorHAnsi"/>
        </w:rPr>
        <w:t>rōpū</w:t>
      </w:r>
      <w:proofErr w:type="spellEnd"/>
      <w:r>
        <w:rPr>
          <w:rFonts w:asciiTheme="minorHAnsi" w:hAnsiTheme="minorHAnsi"/>
        </w:rPr>
        <w:t>.</w:t>
      </w:r>
    </w:p>
    <w:p w14:paraId="57A337BA" w14:textId="77777777" w:rsidR="005C4022" w:rsidRDefault="005C4022" w:rsidP="005C4022">
      <w:pPr>
        <w:tabs>
          <w:tab w:val="left" w:pos="851"/>
        </w:tabs>
        <w:spacing w:after="0" w:line="240" w:lineRule="auto"/>
        <w:jc w:val="both"/>
      </w:pPr>
    </w:p>
    <w:p w14:paraId="2B9DC053" w14:textId="77777777" w:rsidR="005C4022" w:rsidRDefault="005C4022" w:rsidP="005C4022">
      <w:pPr>
        <w:pStyle w:val="ListParagraph"/>
        <w:numPr>
          <w:ilvl w:val="0"/>
          <w:numId w:val="23"/>
        </w:numPr>
        <w:tabs>
          <w:tab w:val="left" w:pos="851"/>
        </w:tabs>
        <w:spacing w:line="240" w:lineRule="auto"/>
        <w:jc w:val="both"/>
        <w:rPr>
          <w:rFonts w:asciiTheme="minorHAnsi" w:hAnsiTheme="minorHAnsi"/>
        </w:rPr>
      </w:pPr>
      <w:r>
        <w:rPr>
          <w:rFonts w:asciiTheme="minorHAnsi" w:hAnsiTheme="minorHAnsi"/>
        </w:rPr>
        <w:t xml:space="preserve">Ka </w:t>
      </w:r>
      <w:proofErr w:type="spellStart"/>
      <w:r>
        <w:rPr>
          <w:rFonts w:asciiTheme="minorHAnsi" w:hAnsiTheme="minorHAnsi"/>
        </w:rPr>
        <w:t>kaha</w:t>
      </w:r>
      <w:proofErr w:type="spellEnd"/>
      <w:r>
        <w:rPr>
          <w:rFonts w:asciiTheme="minorHAnsi" w:hAnsiTheme="minorHAnsi"/>
        </w:rPr>
        <w:t xml:space="preserve"> </w:t>
      </w:r>
      <w:proofErr w:type="spellStart"/>
      <w:r>
        <w:rPr>
          <w:rFonts w:asciiTheme="minorHAnsi" w:hAnsiTheme="minorHAnsi"/>
        </w:rPr>
        <w:t>ki</w:t>
      </w:r>
      <w:proofErr w:type="spellEnd"/>
      <w:r>
        <w:rPr>
          <w:rFonts w:asciiTheme="minorHAnsi" w:hAnsiTheme="minorHAnsi"/>
        </w:rPr>
        <w:t xml:space="preserve"> </w:t>
      </w:r>
      <w:proofErr w:type="spellStart"/>
      <w:r>
        <w:rPr>
          <w:rFonts w:asciiTheme="minorHAnsi" w:hAnsiTheme="minorHAnsi"/>
        </w:rPr>
        <w:t>te</w:t>
      </w:r>
      <w:proofErr w:type="spellEnd"/>
      <w:r>
        <w:rPr>
          <w:rFonts w:asciiTheme="minorHAnsi" w:hAnsiTheme="minorHAnsi"/>
        </w:rPr>
        <w:t xml:space="preserve"> </w:t>
      </w:r>
      <w:proofErr w:type="spellStart"/>
      <w:r>
        <w:rPr>
          <w:rFonts w:asciiTheme="minorHAnsi" w:hAnsiTheme="minorHAnsi"/>
        </w:rPr>
        <w:t>whakaanga</w:t>
      </w:r>
      <w:proofErr w:type="spellEnd"/>
      <w:r>
        <w:rPr>
          <w:rFonts w:asciiTheme="minorHAnsi" w:hAnsiTheme="minorHAnsi"/>
        </w:rPr>
        <w:t xml:space="preserve"> </w:t>
      </w:r>
      <w:proofErr w:type="spellStart"/>
      <w:r>
        <w:rPr>
          <w:rFonts w:asciiTheme="minorHAnsi" w:hAnsiTheme="minorHAnsi"/>
        </w:rPr>
        <w:t>ki</w:t>
      </w:r>
      <w:proofErr w:type="spellEnd"/>
      <w:r>
        <w:rPr>
          <w:rFonts w:asciiTheme="minorHAnsi" w:hAnsiTheme="minorHAnsi"/>
        </w:rPr>
        <w:t xml:space="preserve"> ngā </w:t>
      </w:r>
      <w:proofErr w:type="spellStart"/>
      <w:r>
        <w:rPr>
          <w:rFonts w:asciiTheme="minorHAnsi" w:hAnsiTheme="minorHAnsi"/>
        </w:rPr>
        <w:t>whakahaerenga</w:t>
      </w:r>
      <w:proofErr w:type="spellEnd"/>
      <w:r>
        <w:rPr>
          <w:rFonts w:asciiTheme="minorHAnsi" w:hAnsiTheme="minorHAnsi"/>
        </w:rPr>
        <w:t xml:space="preserve"> o </w:t>
      </w:r>
      <w:proofErr w:type="spellStart"/>
      <w:r>
        <w:rPr>
          <w:rFonts w:asciiTheme="minorHAnsi" w:hAnsiTheme="minorHAnsi"/>
        </w:rPr>
        <w:t>mua</w:t>
      </w:r>
      <w:proofErr w:type="spellEnd"/>
      <w:r>
        <w:rPr>
          <w:rFonts w:asciiTheme="minorHAnsi" w:hAnsiTheme="minorHAnsi"/>
        </w:rPr>
        <w:t xml:space="preserve"> </w:t>
      </w:r>
      <w:proofErr w:type="spellStart"/>
      <w:r>
        <w:rPr>
          <w:rFonts w:asciiTheme="minorHAnsi" w:hAnsiTheme="minorHAnsi"/>
        </w:rPr>
        <w:t>ki</w:t>
      </w:r>
      <w:proofErr w:type="spellEnd"/>
      <w:r>
        <w:rPr>
          <w:rFonts w:asciiTheme="minorHAnsi" w:hAnsiTheme="minorHAnsi"/>
        </w:rPr>
        <w:t xml:space="preserve"> </w:t>
      </w:r>
      <w:proofErr w:type="spellStart"/>
      <w:r>
        <w:rPr>
          <w:rFonts w:asciiTheme="minorHAnsi" w:hAnsiTheme="minorHAnsi"/>
        </w:rPr>
        <w:t>waenganui</w:t>
      </w:r>
      <w:proofErr w:type="spellEnd"/>
      <w:r>
        <w:rPr>
          <w:rFonts w:asciiTheme="minorHAnsi" w:hAnsiTheme="minorHAnsi"/>
        </w:rPr>
        <w:t xml:space="preserve"> </w:t>
      </w:r>
      <w:proofErr w:type="spellStart"/>
      <w:r>
        <w:rPr>
          <w:rFonts w:asciiTheme="minorHAnsi" w:hAnsiTheme="minorHAnsi"/>
        </w:rPr>
        <w:t>i</w:t>
      </w:r>
      <w:proofErr w:type="spellEnd"/>
      <w:r>
        <w:rPr>
          <w:rFonts w:asciiTheme="minorHAnsi" w:hAnsiTheme="minorHAnsi"/>
        </w:rPr>
        <w:t xml:space="preserve"> Te </w:t>
      </w:r>
      <w:proofErr w:type="spellStart"/>
      <w:r>
        <w:rPr>
          <w:rFonts w:asciiTheme="minorHAnsi" w:hAnsiTheme="minorHAnsi"/>
        </w:rPr>
        <w:t>Hāhi</w:t>
      </w:r>
      <w:proofErr w:type="spellEnd"/>
      <w:r>
        <w:rPr>
          <w:rFonts w:asciiTheme="minorHAnsi" w:hAnsiTheme="minorHAnsi"/>
        </w:rPr>
        <w:t xml:space="preserve"> </w:t>
      </w:r>
      <w:proofErr w:type="spellStart"/>
      <w:r>
        <w:rPr>
          <w:rFonts w:asciiTheme="minorHAnsi" w:hAnsiTheme="minorHAnsi"/>
        </w:rPr>
        <w:t>Mihinare</w:t>
      </w:r>
      <w:proofErr w:type="spellEnd"/>
      <w:r>
        <w:rPr>
          <w:rFonts w:asciiTheme="minorHAnsi" w:hAnsiTheme="minorHAnsi"/>
        </w:rPr>
        <w:t xml:space="preserve"> </w:t>
      </w:r>
      <w:proofErr w:type="spellStart"/>
      <w:r>
        <w:rPr>
          <w:rFonts w:asciiTheme="minorHAnsi" w:hAnsiTheme="minorHAnsi"/>
        </w:rPr>
        <w:t>ki</w:t>
      </w:r>
      <w:proofErr w:type="spellEnd"/>
      <w:r>
        <w:rPr>
          <w:rFonts w:asciiTheme="minorHAnsi" w:hAnsiTheme="minorHAnsi"/>
        </w:rPr>
        <w:t xml:space="preserve"> Aotearoa, </w:t>
      </w:r>
      <w:proofErr w:type="spellStart"/>
      <w:r>
        <w:rPr>
          <w:rFonts w:asciiTheme="minorHAnsi" w:hAnsiTheme="minorHAnsi"/>
        </w:rPr>
        <w:t>ki</w:t>
      </w:r>
      <w:proofErr w:type="spellEnd"/>
      <w:r>
        <w:rPr>
          <w:rFonts w:asciiTheme="minorHAnsi" w:hAnsiTheme="minorHAnsi"/>
        </w:rPr>
        <w:t xml:space="preserve"> </w:t>
      </w:r>
      <w:proofErr w:type="spellStart"/>
      <w:r>
        <w:rPr>
          <w:rFonts w:asciiTheme="minorHAnsi" w:hAnsiTheme="minorHAnsi"/>
        </w:rPr>
        <w:t>Niu</w:t>
      </w:r>
      <w:proofErr w:type="spellEnd"/>
      <w:r>
        <w:rPr>
          <w:rFonts w:asciiTheme="minorHAnsi" w:hAnsiTheme="minorHAnsi"/>
        </w:rPr>
        <w:t xml:space="preserve"> </w:t>
      </w:r>
      <w:proofErr w:type="spellStart"/>
      <w:r>
        <w:rPr>
          <w:rFonts w:asciiTheme="minorHAnsi" w:hAnsiTheme="minorHAnsi"/>
        </w:rPr>
        <w:t>Tireni</w:t>
      </w:r>
      <w:proofErr w:type="spellEnd"/>
      <w:r>
        <w:rPr>
          <w:rFonts w:asciiTheme="minorHAnsi" w:hAnsiTheme="minorHAnsi"/>
        </w:rPr>
        <w:t xml:space="preserve">, </w:t>
      </w:r>
      <w:proofErr w:type="spellStart"/>
      <w:r>
        <w:rPr>
          <w:rFonts w:asciiTheme="minorHAnsi" w:hAnsiTheme="minorHAnsi"/>
        </w:rPr>
        <w:t>ki</w:t>
      </w:r>
      <w:proofErr w:type="spellEnd"/>
      <w:r>
        <w:rPr>
          <w:rFonts w:asciiTheme="minorHAnsi" w:hAnsiTheme="minorHAnsi"/>
        </w:rPr>
        <w:t xml:space="preserve"> ngā </w:t>
      </w:r>
      <w:proofErr w:type="spellStart"/>
      <w:r>
        <w:rPr>
          <w:rFonts w:asciiTheme="minorHAnsi" w:hAnsiTheme="minorHAnsi"/>
        </w:rPr>
        <w:t>Moutere</w:t>
      </w:r>
      <w:proofErr w:type="spellEnd"/>
      <w:r>
        <w:rPr>
          <w:rFonts w:asciiTheme="minorHAnsi" w:hAnsiTheme="minorHAnsi"/>
        </w:rPr>
        <w:t xml:space="preserve"> o Te </w:t>
      </w:r>
      <w:proofErr w:type="spellStart"/>
      <w:r>
        <w:rPr>
          <w:rFonts w:asciiTheme="minorHAnsi" w:hAnsiTheme="minorHAnsi"/>
        </w:rPr>
        <w:t>Moananui</w:t>
      </w:r>
      <w:proofErr w:type="spellEnd"/>
      <w:r>
        <w:rPr>
          <w:rFonts w:asciiTheme="minorHAnsi" w:hAnsiTheme="minorHAnsi"/>
        </w:rPr>
        <w:t xml:space="preserve"> a </w:t>
      </w:r>
      <w:proofErr w:type="spellStart"/>
      <w:r>
        <w:rPr>
          <w:rFonts w:asciiTheme="minorHAnsi" w:hAnsiTheme="minorHAnsi"/>
        </w:rPr>
        <w:t>Kiwa</w:t>
      </w:r>
      <w:proofErr w:type="spellEnd"/>
      <w:r>
        <w:rPr>
          <w:rFonts w:asciiTheme="minorHAnsi" w:hAnsiTheme="minorHAnsi"/>
        </w:rPr>
        <w:t xml:space="preserve"> me </w:t>
      </w:r>
      <w:proofErr w:type="spellStart"/>
      <w:r>
        <w:rPr>
          <w:rFonts w:asciiTheme="minorHAnsi" w:hAnsiTheme="minorHAnsi"/>
        </w:rPr>
        <w:t>ēnei</w:t>
      </w:r>
      <w:proofErr w:type="spellEnd"/>
      <w:r>
        <w:rPr>
          <w:rFonts w:asciiTheme="minorHAnsi" w:hAnsiTheme="minorHAnsi"/>
        </w:rPr>
        <w:t xml:space="preserve"> </w:t>
      </w:r>
      <w:proofErr w:type="spellStart"/>
      <w:r>
        <w:rPr>
          <w:rFonts w:asciiTheme="minorHAnsi" w:hAnsiTheme="minorHAnsi"/>
        </w:rPr>
        <w:t>rōpū</w:t>
      </w:r>
      <w:proofErr w:type="spellEnd"/>
      <w:r>
        <w:rPr>
          <w:rFonts w:asciiTheme="minorHAnsi" w:hAnsiTheme="minorHAnsi"/>
        </w:rPr>
        <w:t xml:space="preserve">, </w:t>
      </w:r>
      <w:proofErr w:type="spellStart"/>
      <w:r>
        <w:rPr>
          <w:rFonts w:asciiTheme="minorHAnsi" w:hAnsiTheme="minorHAnsi"/>
        </w:rPr>
        <w:t>ki</w:t>
      </w:r>
      <w:proofErr w:type="spellEnd"/>
      <w:r>
        <w:rPr>
          <w:rFonts w:asciiTheme="minorHAnsi" w:hAnsiTheme="minorHAnsi"/>
        </w:rPr>
        <w:t xml:space="preserve"> </w:t>
      </w:r>
      <w:proofErr w:type="spellStart"/>
      <w:r>
        <w:rPr>
          <w:rFonts w:asciiTheme="minorHAnsi" w:hAnsiTheme="minorHAnsi"/>
        </w:rPr>
        <w:t>te</w:t>
      </w:r>
      <w:proofErr w:type="spellEnd"/>
      <w:r>
        <w:rPr>
          <w:rFonts w:asciiTheme="minorHAnsi" w:hAnsiTheme="minorHAnsi"/>
        </w:rPr>
        <w:t xml:space="preserve"> </w:t>
      </w:r>
      <w:proofErr w:type="spellStart"/>
      <w:r>
        <w:rPr>
          <w:rFonts w:asciiTheme="minorHAnsi" w:hAnsiTheme="minorHAnsi"/>
        </w:rPr>
        <w:t>whai</w:t>
      </w:r>
      <w:proofErr w:type="spellEnd"/>
      <w:r>
        <w:rPr>
          <w:rFonts w:asciiTheme="minorHAnsi" w:hAnsiTheme="minorHAnsi"/>
        </w:rPr>
        <w:t xml:space="preserve"> </w:t>
      </w:r>
      <w:proofErr w:type="spellStart"/>
      <w:r>
        <w:rPr>
          <w:rFonts w:asciiTheme="minorHAnsi" w:hAnsiTheme="minorHAnsi"/>
        </w:rPr>
        <w:t>hohou</w:t>
      </w:r>
      <w:proofErr w:type="spellEnd"/>
      <w:r>
        <w:rPr>
          <w:rFonts w:asciiTheme="minorHAnsi" w:hAnsiTheme="minorHAnsi"/>
        </w:rPr>
        <w:t xml:space="preserve"> </w:t>
      </w:r>
      <w:proofErr w:type="spellStart"/>
      <w:r>
        <w:rPr>
          <w:rFonts w:asciiTheme="minorHAnsi" w:hAnsiTheme="minorHAnsi"/>
        </w:rPr>
        <w:t>rongo</w:t>
      </w:r>
      <w:proofErr w:type="spellEnd"/>
      <w:r>
        <w:rPr>
          <w:rFonts w:asciiTheme="minorHAnsi" w:hAnsiTheme="minorHAnsi"/>
        </w:rPr>
        <w:t xml:space="preserve"> </w:t>
      </w:r>
      <w:proofErr w:type="spellStart"/>
      <w:r>
        <w:rPr>
          <w:rFonts w:asciiTheme="minorHAnsi" w:hAnsiTheme="minorHAnsi"/>
        </w:rPr>
        <w:t>hoki</w:t>
      </w:r>
      <w:proofErr w:type="spellEnd"/>
      <w:r>
        <w:rPr>
          <w:rFonts w:asciiTheme="minorHAnsi" w:hAnsiTheme="minorHAnsi"/>
        </w:rPr>
        <w:t xml:space="preserve"> </w:t>
      </w:r>
      <w:proofErr w:type="spellStart"/>
      <w:r>
        <w:rPr>
          <w:rFonts w:asciiTheme="minorHAnsi" w:hAnsiTheme="minorHAnsi"/>
        </w:rPr>
        <w:t>mēnā</w:t>
      </w:r>
      <w:proofErr w:type="spellEnd"/>
      <w:r>
        <w:rPr>
          <w:rFonts w:asciiTheme="minorHAnsi" w:hAnsiTheme="minorHAnsi"/>
        </w:rPr>
        <w:t xml:space="preserve"> </w:t>
      </w:r>
      <w:proofErr w:type="spellStart"/>
      <w:r>
        <w:rPr>
          <w:rFonts w:asciiTheme="minorHAnsi" w:hAnsiTheme="minorHAnsi"/>
        </w:rPr>
        <w:t>i</w:t>
      </w:r>
      <w:proofErr w:type="spellEnd"/>
      <w:r>
        <w:rPr>
          <w:rFonts w:asciiTheme="minorHAnsi" w:hAnsiTheme="minorHAnsi"/>
        </w:rPr>
        <w:t xml:space="preserve"> </w:t>
      </w:r>
      <w:proofErr w:type="spellStart"/>
      <w:r>
        <w:rPr>
          <w:rFonts w:asciiTheme="minorHAnsi" w:hAnsiTheme="minorHAnsi"/>
        </w:rPr>
        <w:t>whatīa</w:t>
      </w:r>
      <w:proofErr w:type="spellEnd"/>
      <w:r>
        <w:rPr>
          <w:rFonts w:asciiTheme="minorHAnsi" w:hAnsiTheme="minorHAnsi"/>
        </w:rPr>
        <w:t xml:space="preserve"> </w:t>
      </w:r>
      <w:proofErr w:type="spellStart"/>
      <w:r>
        <w:rPr>
          <w:rFonts w:asciiTheme="minorHAnsi" w:hAnsiTheme="minorHAnsi"/>
        </w:rPr>
        <w:t>ai</w:t>
      </w:r>
      <w:proofErr w:type="spellEnd"/>
      <w:r>
        <w:rPr>
          <w:rFonts w:asciiTheme="minorHAnsi" w:hAnsiTheme="minorHAnsi"/>
        </w:rPr>
        <w:t xml:space="preserve"> </w:t>
      </w:r>
      <w:proofErr w:type="spellStart"/>
      <w:r>
        <w:rPr>
          <w:rFonts w:asciiTheme="minorHAnsi" w:hAnsiTheme="minorHAnsi"/>
        </w:rPr>
        <w:t>ērā</w:t>
      </w:r>
      <w:proofErr w:type="spellEnd"/>
      <w:r>
        <w:rPr>
          <w:rFonts w:asciiTheme="minorHAnsi" w:hAnsiTheme="minorHAnsi"/>
        </w:rPr>
        <w:t xml:space="preserve"> </w:t>
      </w:r>
      <w:proofErr w:type="spellStart"/>
      <w:r>
        <w:rPr>
          <w:rFonts w:asciiTheme="minorHAnsi" w:hAnsiTheme="minorHAnsi"/>
        </w:rPr>
        <w:t>hononga</w:t>
      </w:r>
      <w:proofErr w:type="spellEnd"/>
      <w:r>
        <w:rPr>
          <w:rFonts w:asciiTheme="minorHAnsi" w:hAnsiTheme="minorHAnsi"/>
        </w:rPr>
        <w:t xml:space="preserve"> </w:t>
      </w:r>
      <w:proofErr w:type="spellStart"/>
      <w:r>
        <w:rPr>
          <w:rFonts w:asciiTheme="minorHAnsi" w:hAnsiTheme="minorHAnsi"/>
        </w:rPr>
        <w:t>i</w:t>
      </w:r>
      <w:proofErr w:type="spellEnd"/>
      <w:r>
        <w:rPr>
          <w:rFonts w:asciiTheme="minorHAnsi" w:hAnsiTheme="minorHAnsi"/>
        </w:rPr>
        <w:t xml:space="preserve"> ngā tau </w:t>
      </w:r>
      <w:proofErr w:type="spellStart"/>
      <w:r>
        <w:rPr>
          <w:rFonts w:asciiTheme="minorHAnsi" w:hAnsiTheme="minorHAnsi"/>
        </w:rPr>
        <w:t>ki</w:t>
      </w:r>
      <w:proofErr w:type="spellEnd"/>
      <w:r>
        <w:rPr>
          <w:rFonts w:asciiTheme="minorHAnsi" w:hAnsiTheme="minorHAnsi"/>
        </w:rPr>
        <w:t xml:space="preserve"> muri.</w:t>
      </w:r>
    </w:p>
    <w:p w14:paraId="5DE7FD41" w14:textId="77777777" w:rsidR="005C4022" w:rsidRDefault="005C4022" w:rsidP="005C4022">
      <w:pPr>
        <w:tabs>
          <w:tab w:val="left" w:pos="851"/>
        </w:tabs>
        <w:spacing w:after="0" w:line="240" w:lineRule="auto"/>
        <w:jc w:val="both"/>
      </w:pPr>
    </w:p>
    <w:p w14:paraId="27EB7CEF" w14:textId="77777777" w:rsidR="005C4022" w:rsidRPr="00F17720" w:rsidRDefault="005C4022" w:rsidP="005C4022">
      <w:pPr>
        <w:pStyle w:val="ListParagraph"/>
        <w:numPr>
          <w:ilvl w:val="0"/>
          <w:numId w:val="23"/>
        </w:numPr>
        <w:tabs>
          <w:tab w:val="left" w:pos="851"/>
        </w:tabs>
        <w:spacing w:line="240" w:lineRule="auto"/>
        <w:jc w:val="both"/>
        <w:rPr>
          <w:rFonts w:asciiTheme="minorHAnsi" w:hAnsiTheme="minorHAnsi"/>
        </w:rPr>
      </w:pPr>
      <w:r>
        <w:rPr>
          <w:rFonts w:asciiTheme="minorHAnsi" w:hAnsiTheme="minorHAnsi"/>
        </w:rPr>
        <w:t xml:space="preserve">Ka </w:t>
      </w:r>
      <w:proofErr w:type="spellStart"/>
      <w:r>
        <w:rPr>
          <w:rFonts w:asciiTheme="minorHAnsi" w:hAnsiTheme="minorHAnsi"/>
        </w:rPr>
        <w:t>whakakoia</w:t>
      </w:r>
      <w:proofErr w:type="spellEnd"/>
      <w:r>
        <w:rPr>
          <w:rFonts w:asciiTheme="minorHAnsi" w:hAnsiTheme="minorHAnsi"/>
        </w:rPr>
        <w:t xml:space="preserve"> </w:t>
      </w:r>
      <w:proofErr w:type="spellStart"/>
      <w:r>
        <w:rPr>
          <w:rFonts w:asciiTheme="minorHAnsi" w:hAnsiTheme="minorHAnsi"/>
        </w:rPr>
        <w:t>te</w:t>
      </w:r>
      <w:proofErr w:type="spellEnd"/>
      <w:r>
        <w:rPr>
          <w:rFonts w:asciiTheme="minorHAnsi" w:hAnsiTheme="minorHAnsi"/>
        </w:rPr>
        <w:t xml:space="preserve"> </w:t>
      </w:r>
      <w:proofErr w:type="spellStart"/>
      <w:r>
        <w:rPr>
          <w:rFonts w:asciiTheme="minorHAnsi" w:hAnsiTheme="minorHAnsi"/>
        </w:rPr>
        <w:t>koroingo</w:t>
      </w:r>
      <w:proofErr w:type="spellEnd"/>
      <w:r>
        <w:rPr>
          <w:rFonts w:asciiTheme="minorHAnsi" w:hAnsiTheme="minorHAnsi"/>
        </w:rPr>
        <w:t xml:space="preserve"> </w:t>
      </w:r>
      <w:proofErr w:type="spellStart"/>
      <w:r>
        <w:rPr>
          <w:rFonts w:asciiTheme="minorHAnsi" w:hAnsiTheme="minorHAnsi"/>
        </w:rPr>
        <w:t>kia</w:t>
      </w:r>
      <w:proofErr w:type="spellEnd"/>
      <w:r>
        <w:rPr>
          <w:rFonts w:asciiTheme="minorHAnsi" w:hAnsiTheme="minorHAnsi"/>
        </w:rPr>
        <w:t xml:space="preserve"> </w:t>
      </w:r>
      <w:proofErr w:type="spellStart"/>
      <w:r>
        <w:rPr>
          <w:rFonts w:asciiTheme="minorHAnsi" w:hAnsiTheme="minorHAnsi"/>
        </w:rPr>
        <w:t>pātata</w:t>
      </w:r>
      <w:proofErr w:type="spellEnd"/>
      <w:r>
        <w:rPr>
          <w:rFonts w:asciiTheme="minorHAnsi" w:hAnsiTheme="minorHAnsi"/>
        </w:rPr>
        <w:t xml:space="preserve"> ngā </w:t>
      </w:r>
      <w:proofErr w:type="spellStart"/>
      <w:r>
        <w:rPr>
          <w:rFonts w:asciiTheme="minorHAnsi" w:hAnsiTheme="minorHAnsi"/>
        </w:rPr>
        <w:t>hononga</w:t>
      </w:r>
      <w:proofErr w:type="spellEnd"/>
      <w:r>
        <w:rPr>
          <w:rFonts w:asciiTheme="minorHAnsi" w:hAnsiTheme="minorHAnsi"/>
        </w:rPr>
        <w:t xml:space="preserve"> me </w:t>
      </w:r>
      <w:proofErr w:type="spellStart"/>
      <w:r>
        <w:rPr>
          <w:rFonts w:asciiTheme="minorHAnsi" w:hAnsiTheme="minorHAnsi"/>
        </w:rPr>
        <w:t>te</w:t>
      </w:r>
      <w:proofErr w:type="spellEnd"/>
      <w:r>
        <w:rPr>
          <w:rFonts w:asciiTheme="minorHAnsi" w:hAnsiTheme="minorHAnsi"/>
        </w:rPr>
        <w:t xml:space="preserve"> mahi </w:t>
      </w:r>
      <w:proofErr w:type="spellStart"/>
      <w:r>
        <w:rPr>
          <w:rFonts w:asciiTheme="minorHAnsi" w:hAnsiTheme="minorHAnsi"/>
        </w:rPr>
        <w:t>tahi</w:t>
      </w:r>
      <w:proofErr w:type="spellEnd"/>
      <w:r>
        <w:rPr>
          <w:rFonts w:asciiTheme="minorHAnsi" w:hAnsiTheme="minorHAnsi"/>
        </w:rPr>
        <w:t xml:space="preserve"> </w:t>
      </w:r>
      <w:proofErr w:type="spellStart"/>
      <w:r>
        <w:rPr>
          <w:rFonts w:asciiTheme="minorHAnsi" w:hAnsiTheme="minorHAnsi"/>
        </w:rPr>
        <w:t>mō</w:t>
      </w:r>
      <w:proofErr w:type="spellEnd"/>
      <w:r>
        <w:rPr>
          <w:rFonts w:asciiTheme="minorHAnsi" w:hAnsiTheme="minorHAnsi"/>
        </w:rPr>
        <w:t xml:space="preserve"> </w:t>
      </w:r>
      <w:proofErr w:type="spellStart"/>
      <w:r>
        <w:rPr>
          <w:rFonts w:asciiTheme="minorHAnsi" w:hAnsiTheme="minorHAnsi"/>
        </w:rPr>
        <w:t>te</w:t>
      </w:r>
      <w:proofErr w:type="spellEnd"/>
      <w:r>
        <w:rPr>
          <w:rFonts w:asciiTheme="minorHAnsi" w:hAnsiTheme="minorHAnsi"/>
        </w:rPr>
        <w:t xml:space="preserve"> </w:t>
      </w:r>
      <w:proofErr w:type="spellStart"/>
      <w:r>
        <w:rPr>
          <w:rFonts w:asciiTheme="minorHAnsi" w:hAnsiTheme="minorHAnsi"/>
        </w:rPr>
        <w:t>painga</w:t>
      </w:r>
      <w:proofErr w:type="spellEnd"/>
      <w:r>
        <w:rPr>
          <w:rFonts w:asciiTheme="minorHAnsi" w:hAnsiTheme="minorHAnsi"/>
        </w:rPr>
        <w:t xml:space="preserve"> o </w:t>
      </w:r>
      <w:proofErr w:type="spellStart"/>
      <w:r>
        <w:rPr>
          <w:rFonts w:asciiTheme="minorHAnsi" w:hAnsiTheme="minorHAnsi"/>
        </w:rPr>
        <w:t>te</w:t>
      </w:r>
      <w:proofErr w:type="spellEnd"/>
      <w:r>
        <w:rPr>
          <w:rFonts w:asciiTheme="minorHAnsi" w:hAnsiTheme="minorHAnsi"/>
        </w:rPr>
        <w:t xml:space="preserve"> iwi Māori, o Aotearoa </w:t>
      </w:r>
      <w:proofErr w:type="spellStart"/>
      <w:r>
        <w:rPr>
          <w:rFonts w:asciiTheme="minorHAnsi" w:hAnsiTheme="minorHAnsi"/>
        </w:rPr>
        <w:t>whānui</w:t>
      </w:r>
      <w:proofErr w:type="spellEnd"/>
      <w:r>
        <w:rPr>
          <w:rFonts w:asciiTheme="minorHAnsi" w:hAnsiTheme="minorHAnsi"/>
        </w:rPr>
        <w:t xml:space="preserve"> </w:t>
      </w:r>
      <w:proofErr w:type="spellStart"/>
      <w:r>
        <w:rPr>
          <w:rFonts w:asciiTheme="minorHAnsi" w:hAnsiTheme="minorHAnsi"/>
        </w:rPr>
        <w:t>hoki</w:t>
      </w:r>
      <w:proofErr w:type="spellEnd"/>
      <w:r>
        <w:rPr>
          <w:rFonts w:asciiTheme="minorHAnsi" w:hAnsiTheme="minorHAnsi"/>
        </w:rPr>
        <w:t xml:space="preserve">, a ngā tau e </w:t>
      </w:r>
      <w:proofErr w:type="spellStart"/>
      <w:r>
        <w:rPr>
          <w:rFonts w:asciiTheme="minorHAnsi" w:hAnsiTheme="minorHAnsi"/>
        </w:rPr>
        <w:t>tū</w:t>
      </w:r>
      <w:proofErr w:type="spellEnd"/>
      <w:r>
        <w:rPr>
          <w:rFonts w:asciiTheme="minorHAnsi" w:hAnsiTheme="minorHAnsi"/>
        </w:rPr>
        <w:t xml:space="preserve"> </w:t>
      </w:r>
      <w:proofErr w:type="spellStart"/>
      <w:r>
        <w:rPr>
          <w:rFonts w:asciiTheme="minorHAnsi" w:hAnsiTheme="minorHAnsi"/>
        </w:rPr>
        <w:t>mai</w:t>
      </w:r>
      <w:proofErr w:type="spellEnd"/>
      <w:r>
        <w:rPr>
          <w:rFonts w:asciiTheme="minorHAnsi" w:hAnsiTheme="minorHAnsi"/>
        </w:rPr>
        <w:t>.</w:t>
      </w:r>
    </w:p>
    <w:bookmarkEnd w:id="3"/>
    <w:p w14:paraId="102499E5" w14:textId="77777777" w:rsidR="005C4022" w:rsidRPr="00DE1BCD" w:rsidRDefault="005C4022" w:rsidP="005C4022">
      <w:pPr>
        <w:tabs>
          <w:tab w:val="left" w:pos="567"/>
        </w:tabs>
        <w:spacing w:after="0" w:line="240" w:lineRule="auto"/>
        <w:jc w:val="both"/>
      </w:pPr>
    </w:p>
    <w:p w14:paraId="67309B17" w14:textId="68B287CC" w:rsidR="005C4022" w:rsidRPr="00B05016" w:rsidRDefault="00B05016" w:rsidP="005C4022">
      <w:pPr>
        <w:tabs>
          <w:tab w:val="left" w:pos="567"/>
        </w:tabs>
        <w:spacing w:after="0" w:line="240" w:lineRule="auto"/>
        <w:jc w:val="both"/>
        <w:rPr>
          <w:b/>
        </w:rPr>
      </w:pPr>
      <w:r>
        <w:tab/>
      </w:r>
      <w:r w:rsidR="005C4022">
        <w:tab/>
      </w:r>
      <w:r>
        <w:tab/>
      </w:r>
      <w:r>
        <w:tab/>
      </w:r>
      <w:r>
        <w:tab/>
      </w:r>
      <w:r>
        <w:tab/>
      </w:r>
      <w:r>
        <w:tab/>
      </w:r>
      <w:r>
        <w:tab/>
      </w:r>
      <w:r>
        <w:tab/>
      </w:r>
      <w:r>
        <w:tab/>
      </w:r>
      <w:r>
        <w:tab/>
      </w:r>
      <w:r w:rsidRPr="00B05016">
        <w:rPr>
          <w:b/>
        </w:rPr>
        <w:t>Referred to GSSC</w:t>
      </w:r>
    </w:p>
    <w:p w14:paraId="4EBAA456" w14:textId="77777777" w:rsidR="005C4022" w:rsidRDefault="005C4022" w:rsidP="005C4022">
      <w:pPr>
        <w:spacing w:after="0" w:line="240" w:lineRule="auto"/>
      </w:pPr>
    </w:p>
    <w:p w14:paraId="693F4F0E" w14:textId="77777777" w:rsidR="005C4022" w:rsidRDefault="005C4022" w:rsidP="00EB49C0">
      <w:pPr>
        <w:spacing w:after="0" w:line="240" w:lineRule="auto"/>
        <w:jc w:val="center"/>
        <w:rPr>
          <w:b/>
        </w:rPr>
      </w:pPr>
      <w:bookmarkStart w:id="6" w:name="_Hlk513632746"/>
      <w:r>
        <w:rPr>
          <w:b/>
        </w:rPr>
        <w:t xml:space="preserve">Notice of </w:t>
      </w:r>
      <w:r w:rsidRPr="00001F46">
        <w:rPr>
          <w:b/>
        </w:rPr>
        <w:t>Motion 24</w:t>
      </w:r>
    </w:p>
    <w:p w14:paraId="3CC8C7CB" w14:textId="77777777" w:rsidR="005C4022" w:rsidRDefault="005C4022" w:rsidP="00EB49C0">
      <w:pPr>
        <w:pStyle w:val="ListParagraph"/>
        <w:spacing w:line="240" w:lineRule="auto"/>
        <w:ind w:left="0"/>
        <w:rPr>
          <w:rFonts w:asciiTheme="minorHAnsi" w:hAnsiTheme="minorHAnsi"/>
        </w:rPr>
      </w:pPr>
      <w:r>
        <w:rPr>
          <w:rFonts w:asciiTheme="minorHAnsi" w:hAnsiTheme="minorHAnsi"/>
          <w:b/>
        </w:rPr>
        <w:t>Mover:</w:t>
      </w:r>
      <w:r>
        <w:rPr>
          <w:rFonts w:asciiTheme="minorHAnsi" w:hAnsiTheme="minorHAnsi"/>
        </w:rPr>
        <w:tab/>
        <w:t xml:space="preserve">The Rt Rev’d </w:t>
      </w:r>
      <w:proofErr w:type="gramStart"/>
      <w:r>
        <w:rPr>
          <w:rFonts w:asciiTheme="minorHAnsi" w:hAnsiTheme="minorHAnsi"/>
        </w:rPr>
        <w:t>A</w:t>
      </w:r>
      <w:proofErr w:type="gramEnd"/>
      <w:r>
        <w:rPr>
          <w:rFonts w:asciiTheme="minorHAnsi" w:hAnsiTheme="minorHAnsi"/>
        </w:rPr>
        <w:t xml:space="preserve"> Qiliho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b/>
        </w:rPr>
        <w:t xml:space="preserve">Seconder:  </w:t>
      </w:r>
      <w:r>
        <w:rPr>
          <w:rFonts w:asciiTheme="minorHAnsi" w:hAnsiTheme="minorHAnsi"/>
        </w:rPr>
        <w:t>The Ven O Vuki</w:t>
      </w:r>
    </w:p>
    <w:p w14:paraId="7DA58C50" w14:textId="77777777" w:rsidR="005C4022" w:rsidRDefault="005C4022" w:rsidP="005C4022">
      <w:pPr>
        <w:spacing w:after="0" w:line="240" w:lineRule="auto"/>
      </w:pPr>
      <w:r>
        <w:t>In thanksgiving of the life of the New Zealand Prayer Book, this General Synod/</w:t>
      </w:r>
      <w:proofErr w:type="spellStart"/>
      <w:r>
        <w:t>te</w:t>
      </w:r>
      <w:proofErr w:type="spellEnd"/>
      <w:r>
        <w:t xml:space="preserve"> Hīnota Whānui receive with gratefulness and care the recommendation of the Author.</w:t>
      </w:r>
    </w:p>
    <w:bookmarkEnd w:id="6"/>
    <w:p w14:paraId="78CE3CF4" w14:textId="2ACF0A7D" w:rsidR="005C4022" w:rsidRDefault="00B05016" w:rsidP="00152EB8">
      <w:pPr>
        <w:spacing w:after="0" w:line="240" w:lineRule="auto"/>
        <w:ind w:left="6480" w:firstLine="720"/>
        <w:jc w:val="both"/>
        <w:rPr>
          <w:b/>
        </w:rPr>
      </w:pPr>
      <w:r w:rsidRPr="00B05016">
        <w:rPr>
          <w:b/>
        </w:rPr>
        <w:t>Referred to GSSC</w:t>
      </w:r>
    </w:p>
    <w:p w14:paraId="1B0542D8" w14:textId="77777777" w:rsidR="005C4022" w:rsidRDefault="005C4022" w:rsidP="005C4022">
      <w:pPr>
        <w:spacing w:after="0" w:line="240" w:lineRule="auto"/>
        <w:jc w:val="both"/>
        <w:rPr>
          <w:rFonts w:eastAsia="Times New Roman"/>
          <w:b/>
        </w:rPr>
      </w:pPr>
    </w:p>
    <w:p w14:paraId="33E22905" w14:textId="77777777" w:rsidR="00EB49C0" w:rsidRPr="003E0E32" w:rsidRDefault="00EB49C0" w:rsidP="00EB49C0">
      <w:pPr>
        <w:spacing w:after="0" w:line="240" w:lineRule="auto"/>
        <w:jc w:val="center"/>
        <w:rPr>
          <w:b/>
          <w:bCs/>
        </w:rPr>
      </w:pPr>
      <w:r>
        <w:rPr>
          <w:b/>
          <w:bCs/>
        </w:rPr>
        <w:t>Notice of Motion</w:t>
      </w:r>
      <w:r w:rsidRPr="003E0E32">
        <w:rPr>
          <w:b/>
          <w:bCs/>
        </w:rPr>
        <w:t xml:space="preserve"> 25</w:t>
      </w:r>
    </w:p>
    <w:p w14:paraId="064C6269" w14:textId="77777777" w:rsidR="00EB49C0" w:rsidRPr="003E0E32" w:rsidRDefault="00EB49C0" w:rsidP="00EB49C0">
      <w:pPr>
        <w:spacing w:after="0" w:line="240" w:lineRule="auto"/>
      </w:pPr>
      <w:r>
        <w:rPr>
          <w:b/>
        </w:rPr>
        <w:t>Mover:</w:t>
      </w:r>
      <w:r>
        <w:rPr>
          <w:b/>
        </w:rPr>
        <w:tab/>
      </w:r>
      <w:r>
        <w:t xml:space="preserve">The </w:t>
      </w:r>
      <w:r w:rsidRPr="003E0E32">
        <w:t>Ven W Scott</w:t>
      </w:r>
      <w:r>
        <w:tab/>
      </w:r>
      <w:r>
        <w:tab/>
      </w:r>
      <w:r>
        <w:tab/>
      </w:r>
      <w:r>
        <w:tab/>
      </w:r>
      <w:r>
        <w:rPr>
          <w:b/>
        </w:rPr>
        <w:t xml:space="preserve">Seconder:  </w:t>
      </w:r>
      <w:r>
        <w:t xml:space="preserve">The </w:t>
      </w:r>
      <w:r w:rsidRPr="003E0E32">
        <w:t>Rt Rev</w:t>
      </w:r>
      <w:r>
        <w:t>'d</w:t>
      </w:r>
      <w:r w:rsidRPr="003E0E32">
        <w:t xml:space="preserve"> N Katene</w:t>
      </w:r>
    </w:p>
    <w:p w14:paraId="3B681576" w14:textId="77777777" w:rsidR="00EB49C0" w:rsidRDefault="00EB49C0" w:rsidP="00EB49C0">
      <w:pPr>
        <w:spacing w:after="0" w:line="240" w:lineRule="auto"/>
        <w:rPr>
          <w:b/>
        </w:rPr>
      </w:pPr>
      <w:r w:rsidRPr="003E0E32">
        <w:rPr>
          <w:b/>
        </w:rPr>
        <w:t>Preamble to Motion</w:t>
      </w:r>
      <w:r>
        <w:rPr>
          <w:b/>
        </w:rPr>
        <w:t>:</w:t>
      </w:r>
    </w:p>
    <w:p w14:paraId="230C1601" w14:textId="77777777" w:rsidR="00EB49C0" w:rsidRPr="003E0E32" w:rsidRDefault="00EB49C0" w:rsidP="00EB49C0">
      <w:pPr>
        <w:spacing w:after="0" w:line="240" w:lineRule="auto"/>
        <w:rPr>
          <w:b/>
        </w:rPr>
      </w:pPr>
    </w:p>
    <w:p w14:paraId="21B4D871" w14:textId="77777777" w:rsidR="00EB49C0" w:rsidRPr="003E0E32" w:rsidRDefault="00EB49C0" w:rsidP="00EB49C0">
      <w:pPr>
        <w:spacing w:after="0" w:line="240" w:lineRule="auto"/>
        <w:jc w:val="both"/>
      </w:pPr>
      <w:r w:rsidRPr="003E0E32">
        <w:t>Given the work of the Treaty/</w:t>
      </w:r>
      <w:proofErr w:type="spellStart"/>
      <w:r w:rsidRPr="003E0E32">
        <w:t>Tiriti</w:t>
      </w:r>
      <w:proofErr w:type="spellEnd"/>
      <w:r w:rsidRPr="003E0E32">
        <w:t xml:space="preserve"> Church and Nation Commission and the Bicultural Partnership Working Group undertaken between GSTHW 2016 and GSTHW 2018, we present:</w:t>
      </w:r>
    </w:p>
    <w:p w14:paraId="31E023BE" w14:textId="77777777" w:rsidR="00EB49C0" w:rsidRPr="003E0E32" w:rsidRDefault="00EB49C0" w:rsidP="00EB49C0">
      <w:pPr>
        <w:spacing w:after="0" w:line="240" w:lineRule="auto"/>
        <w:jc w:val="both"/>
      </w:pPr>
    </w:p>
    <w:p w14:paraId="7EC80ECE" w14:textId="77777777" w:rsidR="00EB49C0" w:rsidRPr="003E0E32" w:rsidRDefault="00EB49C0" w:rsidP="00EB49C0">
      <w:pPr>
        <w:spacing w:after="0" w:line="240" w:lineRule="auto"/>
        <w:jc w:val="both"/>
        <w:rPr>
          <w:b/>
          <w:bCs/>
        </w:rPr>
      </w:pPr>
      <w:r w:rsidRPr="003E0E32">
        <w:rPr>
          <w:b/>
        </w:rPr>
        <w:t>That this General Synod</w:t>
      </w:r>
      <w:r w:rsidRPr="003E0E32">
        <w:rPr>
          <w:b/>
          <w:bCs/>
        </w:rPr>
        <w:t>/</w:t>
      </w:r>
      <w:r w:rsidRPr="003E0E32">
        <w:rPr>
          <w:b/>
        </w:rPr>
        <w:t xml:space="preserve">Te </w:t>
      </w:r>
      <w:proofErr w:type="spellStart"/>
      <w:r w:rsidRPr="003E0E32">
        <w:rPr>
          <w:b/>
        </w:rPr>
        <w:t>Hinota</w:t>
      </w:r>
      <w:proofErr w:type="spellEnd"/>
      <w:r w:rsidRPr="003E0E32">
        <w:rPr>
          <w:b/>
        </w:rPr>
        <w:t xml:space="preserve"> </w:t>
      </w:r>
      <w:proofErr w:type="spellStart"/>
      <w:r w:rsidRPr="003E0E32">
        <w:rPr>
          <w:b/>
        </w:rPr>
        <w:t>Whanui</w:t>
      </w:r>
      <w:proofErr w:type="spellEnd"/>
      <w:r w:rsidRPr="003E0E32">
        <w:rPr>
          <w:b/>
        </w:rPr>
        <w:t xml:space="preserve"> 2018:</w:t>
      </w:r>
    </w:p>
    <w:p w14:paraId="5BECEC6C" w14:textId="77777777" w:rsidR="00EB49C0" w:rsidRPr="003E0E32" w:rsidRDefault="00EB49C0" w:rsidP="00EB49C0">
      <w:pPr>
        <w:spacing w:after="0" w:line="240" w:lineRule="auto"/>
        <w:jc w:val="both"/>
      </w:pPr>
    </w:p>
    <w:p w14:paraId="2B36C12E" w14:textId="77777777" w:rsidR="00EB49C0" w:rsidRPr="003E0E32" w:rsidRDefault="00EB49C0" w:rsidP="00EB49C0">
      <w:pPr>
        <w:spacing w:after="0" w:line="240" w:lineRule="auto"/>
        <w:jc w:val="both"/>
      </w:pPr>
      <w:r w:rsidRPr="003E0E32">
        <w:t>1.</w:t>
      </w:r>
      <w:r w:rsidRPr="003E0E32">
        <w:tab/>
        <w:t>Acknowledges the work of the Bicultural Partnership Working Group</w:t>
      </w:r>
      <w:r>
        <w:t xml:space="preserve"> </w:t>
      </w:r>
      <w:r w:rsidRPr="003E0E32">
        <w:t xml:space="preserve">established by Motion </w:t>
      </w:r>
      <w:r>
        <w:tab/>
      </w:r>
      <w:r w:rsidRPr="003E0E32">
        <w:t>23 of GSTHW 2016;</w:t>
      </w:r>
    </w:p>
    <w:p w14:paraId="6E9DC24C" w14:textId="77777777" w:rsidR="00EB49C0" w:rsidRPr="003E0E32" w:rsidRDefault="00EB49C0" w:rsidP="00EB49C0">
      <w:pPr>
        <w:spacing w:after="0" w:line="240" w:lineRule="auto"/>
        <w:jc w:val="both"/>
      </w:pPr>
      <w:r w:rsidRPr="003E0E32">
        <w:t>2.</w:t>
      </w:r>
      <w:r w:rsidRPr="003E0E32">
        <w:tab/>
      </w:r>
      <w:proofErr w:type="gramStart"/>
      <w:r w:rsidRPr="003E0E32">
        <w:t>Thanks</w:t>
      </w:r>
      <w:proofErr w:type="gramEnd"/>
      <w:r w:rsidRPr="003E0E32">
        <w:t xml:space="preserve"> the Working Group for the proposal of a one-day Wananga which has given way for </w:t>
      </w:r>
      <w:r>
        <w:tab/>
      </w:r>
      <w:r w:rsidRPr="003E0E32">
        <w:t>the sacred Hikoi at this GSTHW;</w:t>
      </w:r>
    </w:p>
    <w:p w14:paraId="3533CD7A" w14:textId="77777777" w:rsidR="00EB49C0" w:rsidRPr="003E0E32" w:rsidRDefault="00EB49C0" w:rsidP="00EB49C0">
      <w:pPr>
        <w:spacing w:after="0" w:line="240" w:lineRule="auto"/>
        <w:jc w:val="both"/>
      </w:pPr>
    </w:p>
    <w:p w14:paraId="1F5EA281" w14:textId="77777777" w:rsidR="00EB49C0" w:rsidRPr="003E0E32" w:rsidRDefault="00EB49C0" w:rsidP="00EB49C0">
      <w:pPr>
        <w:spacing w:after="0" w:line="240" w:lineRule="auto"/>
        <w:jc w:val="both"/>
      </w:pPr>
      <w:r w:rsidRPr="003E0E32">
        <w:t xml:space="preserve">3. </w:t>
      </w:r>
      <w:r w:rsidRPr="003E0E32">
        <w:tab/>
        <w:t>Commits to holding a two-day Bicultural Partnership W</w:t>
      </w:r>
      <w:r>
        <w:t>ā</w:t>
      </w:r>
      <w:r w:rsidRPr="003E0E32">
        <w:t xml:space="preserve">nanga between this GSTHW and </w:t>
      </w:r>
      <w:r>
        <w:tab/>
      </w:r>
      <w:r w:rsidRPr="003E0E32">
        <w:t>GSTHW 2020;</w:t>
      </w:r>
    </w:p>
    <w:p w14:paraId="0C8CF8E5" w14:textId="77777777" w:rsidR="00EB49C0" w:rsidRPr="003E0E32" w:rsidRDefault="00EB49C0" w:rsidP="00EB49C0">
      <w:pPr>
        <w:spacing w:after="0" w:line="240" w:lineRule="auto"/>
        <w:jc w:val="both"/>
      </w:pPr>
    </w:p>
    <w:p w14:paraId="17352E5A" w14:textId="77777777" w:rsidR="00EB49C0" w:rsidRPr="003E0E32" w:rsidRDefault="00EB49C0" w:rsidP="00EB49C0">
      <w:pPr>
        <w:spacing w:after="0" w:line="240" w:lineRule="auto"/>
        <w:jc w:val="both"/>
      </w:pPr>
      <w:r w:rsidRPr="003E0E32">
        <w:t>4.</w:t>
      </w:r>
      <w:r w:rsidRPr="003E0E32">
        <w:tab/>
        <w:t xml:space="preserve">Asks the Working Group to plan for that event in consultation with General Synod Standing </w:t>
      </w:r>
      <w:r>
        <w:tab/>
      </w:r>
      <w:r w:rsidRPr="003E0E32">
        <w:t>Committee;</w:t>
      </w:r>
    </w:p>
    <w:p w14:paraId="6E3FFF45" w14:textId="77777777" w:rsidR="00EB49C0" w:rsidRPr="003E0E32" w:rsidRDefault="00EB49C0" w:rsidP="00EB49C0">
      <w:pPr>
        <w:spacing w:after="0" w:line="240" w:lineRule="auto"/>
        <w:jc w:val="both"/>
      </w:pPr>
    </w:p>
    <w:p w14:paraId="2830EC55" w14:textId="77777777" w:rsidR="00EB49C0" w:rsidRPr="003E0E32" w:rsidRDefault="00EB49C0" w:rsidP="00EB49C0">
      <w:pPr>
        <w:spacing w:after="0" w:line="240" w:lineRule="auto"/>
        <w:jc w:val="both"/>
      </w:pPr>
      <w:r w:rsidRPr="003E0E32">
        <w:t>5.</w:t>
      </w:r>
      <w:r w:rsidRPr="003E0E32">
        <w:tab/>
        <w:t xml:space="preserve">Encourages Tikanga </w:t>
      </w:r>
      <w:r>
        <w:t>Mā</w:t>
      </w:r>
      <w:r w:rsidRPr="003E0E32">
        <w:t>or</w:t>
      </w:r>
      <w:r>
        <w:t>i and Tikanga Pākehā to hold their own Wā</w:t>
      </w:r>
      <w:r w:rsidRPr="003E0E32">
        <w:t>nanga</w:t>
      </w:r>
      <w:r>
        <w:t xml:space="preserve"> </w:t>
      </w:r>
      <w:r w:rsidRPr="003E0E32">
        <w:t xml:space="preserve">respectively before </w:t>
      </w:r>
      <w:r>
        <w:tab/>
      </w:r>
      <w:r w:rsidRPr="003E0E32">
        <w:t xml:space="preserve">the </w:t>
      </w:r>
      <w:r>
        <w:t>Bicultural Partnership Wā</w:t>
      </w:r>
      <w:r w:rsidRPr="003E0E32">
        <w:t>nanga;</w:t>
      </w:r>
    </w:p>
    <w:p w14:paraId="77E752DD" w14:textId="77777777" w:rsidR="00EB49C0" w:rsidRPr="003E0E32" w:rsidRDefault="00EB49C0" w:rsidP="00EB49C0">
      <w:pPr>
        <w:spacing w:after="0" w:line="240" w:lineRule="auto"/>
        <w:jc w:val="both"/>
        <w:rPr>
          <w:b/>
          <w:bCs/>
        </w:rPr>
      </w:pPr>
    </w:p>
    <w:p w14:paraId="0062EE43" w14:textId="77777777" w:rsidR="00EB49C0" w:rsidRPr="003E0E32" w:rsidRDefault="00EB49C0" w:rsidP="00EB49C0">
      <w:pPr>
        <w:spacing w:after="0" w:line="240" w:lineRule="auto"/>
        <w:jc w:val="both"/>
        <w:rPr>
          <w:bCs/>
        </w:rPr>
      </w:pPr>
      <w:r w:rsidRPr="003E0E32">
        <w:rPr>
          <w:bCs/>
        </w:rPr>
        <w:t>6.</w:t>
      </w:r>
      <w:r w:rsidRPr="003E0E32">
        <w:rPr>
          <w:bCs/>
        </w:rPr>
        <w:tab/>
        <w:t>Encourages youth participation at al</w:t>
      </w:r>
      <w:r>
        <w:rPr>
          <w:bCs/>
        </w:rPr>
        <w:t>l Bicultural Partnership Wā</w:t>
      </w:r>
      <w:r w:rsidRPr="003E0E32">
        <w:rPr>
          <w:bCs/>
        </w:rPr>
        <w:t>nanga;</w:t>
      </w:r>
    </w:p>
    <w:p w14:paraId="6E5B2B1F" w14:textId="77777777" w:rsidR="00EB49C0" w:rsidRPr="003E0E32" w:rsidRDefault="00EB49C0" w:rsidP="00EB49C0">
      <w:pPr>
        <w:spacing w:after="0" w:line="240" w:lineRule="auto"/>
        <w:jc w:val="both"/>
      </w:pPr>
    </w:p>
    <w:p w14:paraId="3A92399A" w14:textId="77777777" w:rsidR="00EB49C0" w:rsidRPr="003E0E32" w:rsidRDefault="00EB49C0" w:rsidP="00EB49C0">
      <w:pPr>
        <w:spacing w:after="0" w:line="240" w:lineRule="auto"/>
        <w:jc w:val="both"/>
        <w:rPr>
          <w:b/>
          <w:bCs/>
        </w:rPr>
      </w:pPr>
      <w:r w:rsidRPr="003E0E32">
        <w:t>7.</w:t>
      </w:r>
      <w:r w:rsidRPr="003E0E32">
        <w:tab/>
        <w:t>Requests the Working Group continue implementing Motion 23 with appropriate funding;</w:t>
      </w:r>
    </w:p>
    <w:p w14:paraId="16B89C0B" w14:textId="77777777" w:rsidR="00EB49C0" w:rsidRPr="003E0E32" w:rsidRDefault="00EB49C0" w:rsidP="00EB49C0">
      <w:pPr>
        <w:spacing w:after="0" w:line="240" w:lineRule="auto"/>
        <w:jc w:val="both"/>
      </w:pPr>
    </w:p>
    <w:p w14:paraId="43471655" w14:textId="77777777" w:rsidR="00EB49C0" w:rsidRPr="003E0E32" w:rsidRDefault="00EB49C0" w:rsidP="00EB49C0">
      <w:pPr>
        <w:spacing w:after="0" w:line="240" w:lineRule="auto"/>
        <w:jc w:val="both"/>
      </w:pPr>
      <w:r w:rsidRPr="003E0E32">
        <w:t>8.</w:t>
      </w:r>
      <w:r w:rsidRPr="003E0E32">
        <w:tab/>
        <w:t>Extends the scope of Motion 23 to include Canon 20 Common Life and Partnership,</w:t>
      </w:r>
      <w:r>
        <w:t xml:space="preserve"> </w:t>
      </w:r>
      <w:r w:rsidRPr="003E0E32">
        <w:t>r</w:t>
      </w:r>
      <w:r>
        <w:t xml:space="preserve">esource </w:t>
      </w:r>
      <w:r>
        <w:tab/>
      </w:r>
      <w:r w:rsidRPr="003E0E32">
        <w:t xml:space="preserve">sharing </w:t>
      </w:r>
      <w:r>
        <w:tab/>
      </w:r>
      <w:r w:rsidRPr="003E0E32">
        <w:t xml:space="preserve">and a review of the Constitution/Te </w:t>
      </w:r>
      <w:proofErr w:type="spellStart"/>
      <w:r w:rsidRPr="003E0E32">
        <w:t>Pouhere</w:t>
      </w:r>
      <w:proofErr w:type="spellEnd"/>
      <w:r w:rsidRPr="003E0E32">
        <w:t xml:space="preserve"> and</w:t>
      </w:r>
    </w:p>
    <w:p w14:paraId="19308789" w14:textId="77777777" w:rsidR="00EB49C0" w:rsidRPr="003E0E32" w:rsidRDefault="00EB49C0" w:rsidP="00EB49C0">
      <w:pPr>
        <w:spacing w:after="0" w:line="240" w:lineRule="auto"/>
        <w:jc w:val="both"/>
      </w:pPr>
    </w:p>
    <w:p w14:paraId="75CC3F46" w14:textId="77777777" w:rsidR="00EB49C0" w:rsidRPr="003E0E32" w:rsidRDefault="00EB49C0" w:rsidP="00EB49C0">
      <w:pPr>
        <w:spacing w:after="0" w:line="240" w:lineRule="auto"/>
        <w:jc w:val="both"/>
        <w:rPr>
          <w:b/>
          <w:bCs/>
        </w:rPr>
      </w:pPr>
      <w:r w:rsidRPr="003E0E32">
        <w:t>9.</w:t>
      </w:r>
      <w:r w:rsidRPr="003E0E32">
        <w:tab/>
        <w:t>Asks the Working Group to report back to GSTHW 20.</w:t>
      </w:r>
    </w:p>
    <w:p w14:paraId="37A45C96" w14:textId="0FFE4F2A" w:rsidR="00EB49C0" w:rsidRDefault="00152EB8" w:rsidP="00EB49C0">
      <w:pPr>
        <w:spacing w:after="0"/>
        <w:jc w:val="both"/>
      </w:pPr>
      <w:r>
        <w:tab/>
      </w:r>
      <w:r>
        <w:tab/>
      </w:r>
      <w:r>
        <w:tab/>
      </w:r>
      <w:r>
        <w:tab/>
      </w:r>
      <w:r>
        <w:tab/>
      </w:r>
      <w:r>
        <w:tab/>
      </w:r>
      <w:r>
        <w:tab/>
      </w:r>
      <w:r>
        <w:tab/>
      </w:r>
      <w:r>
        <w:tab/>
      </w:r>
      <w:r>
        <w:tab/>
      </w:r>
      <w:r w:rsidRPr="00B05016">
        <w:rPr>
          <w:b/>
        </w:rPr>
        <w:t>Referred to GSSC</w:t>
      </w:r>
    </w:p>
    <w:p w14:paraId="3780BF95" w14:textId="77777777" w:rsidR="00EB49C0" w:rsidRDefault="00EB49C0" w:rsidP="00EB49C0">
      <w:pPr>
        <w:spacing w:after="0"/>
        <w:jc w:val="both"/>
      </w:pPr>
      <w:r>
        <w:tab/>
      </w:r>
      <w:r>
        <w:tab/>
      </w:r>
      <w:r>
        <w:tab/>
      </w:r>
      <w:r>
        <w:tab/>
      </w:r>
      <w:r>
        <w:tab/>
      </w:r>
      <w:r>
        <w:tab/>
      </w:r>
      <w:r>
        <w:tab/>
      </w:r>
    </w:p>
    <w:p w14:paraId="51952DB4" w14:textId="29609427" w:rsidR="00EB49C0" w:rsidRDefault="00EB49C0" w:rsidP="00EB49C0">
      <w:pPr>
        <w:spacing w:after="0"/>
        <w:jc w:val="center"/>
      </w:pPr>
      <w:r w:rsidRPr="002D1C14">
        <w:rPr>
          <w:b/>
        </w:rPr>
        <w:t>Motion 26</w:t>
      </w:r>
    </w:p>
    <w:p w14:paraId="6307433B" w14:textId="77777777" w:rsidR="00EB49C0" w:rsidRDefault="00EB49C0" w:rsidP="00EB49C0">
      <w:pPr>
        <w:spacing w:after="0"/>
        <w:jc w:val="both"/>
      </w:pPr>
      <w:r>
        <w:rPr>
          <w:b/>
        </w:rPr>
        <w:t>Mover:</w:t>
      </w:r>
      <w:r>
        <w:rPr>
          <w:b/>
        </w:rPr>
        <w:tab/>
      </w:r>
      <w:r>
        <w:t xml:space="preserve">The Rev’d S </w:t>
      </w:r>
      <w:proofErr w:type="spellStart"/>
      <w:r w:rsidRPr="00D85240">
        <w:rPr>
          <w:rFonts w:cstheme="minorHAnsi"/>
        </w:rPr>
        <w:t>Uluilakepa</w:t>
      </w:r>
      <w:proofErr w:type="spellEnd"/>
      <w:r>
        <w:tab/>
      </w:r>
      <w:r>
        <w:tab/>
      </w:r>
      <w:r>
        <w:tab/>
      </w:r>
      <w:r>
        <w:tab/>
      </w:r>
      <w:r>
        <w:rPr>
          <w:b/>
        </w:rPr>
        <w:t>Seconder:</w:t>
      </w:r>
      <w:r>
        <w:rPr>
          <w:b/>
        </w:rPr>
        <w:tab/>
      </w:r>
      <w:r>
        <w:t xml:space="preserve">Mrs A </w:t>
      </w:r>
      <w:proofErr w:type="spellStart"/>
      <w:r>
        <w:t>Narawa</w:t>
      </w:r>
      <w:proofErr w:type="spellEnd"/>
    </w:p>
    <w:p w14:paraId="28AB1D67" w14:textId="77777777" w:rsidR="00EB49C0" w:rsidRDefault="00EB49C0" w:rsidP="00EB49C0">
      <w:pPr>
        <w:spacing w:after="0"/>
        <w:jc w:val="both"/>
      </w:pPr>
      <w:r>
        <w:t>In the Spirit of which our Primates, The Most Rev’d Philip Richardson and The Most Rev’d Dr Winston Halapua extended during the 2018 Oceania FONO and invited the Bishop of the Episcopal Diocese of Hawaii and Northern Pacific to our Vaka in Suva, and in the light of the experiences and trauma facing our people in Hawaii from the volcanic eruption that threatens lives, livelihood, and emotionally and spiritually impacts our brothers and sisters in Christ in Hawaii;</w:t>
      </w:r>
    </w:p>
    <w:p w14:paraId="4793D2A2" w14:textId="77777777" w:rsidR="00EB49C0" w:rsidRDefault="00EB49C0" w:rsidP="00EB49C0">
      <w:pPr>
        <w:spacing w:after="0"/>
        <w:jc w:val="both"/>
      </w:pPr>
    </w:p>
    <w:p w14:paraId="0D045F01" w14:textId="77777777" w:rsidR="00EB49C0" w:rsidRDefault="00EB49C0" w:rsidP="00EB49C0">
      <w:pPr>
        <w:spacing w:after="0"/>
        <w:jc w:val="both"/>
      </w:pPr>
      <w:r>
        <w:t>It is therefore proposed that through our three Primates and General Secretary, do extend our sympathy and solidarity in prayers and continue to intercede for the people of Hawaii during this time of hardship;</w:t>
      </w:r>
    </w:p>
    <w:p w14:paraId="7BBD6E25" w14:textId="77777777" w:rsidR="00EB49C0" w:rsidRDefault="00EB49C0" w:rsidP="00EB49C0">
      <w:pPr>
        <w:spacing w:after="0"/>
        <w:jc w:val="both"/>
      </w:pPr>
    </w:p>
    <w:p w14:paraId="2D3777E8" w14:textId="77777777" w:rsidR="00EB49C0" w:rsidRPr="00B6485C" w:rsidRDefault="00EB49C0" w:rsidP="00EB49C0">
      <w:pPr>
        <w:spacing w:after="0"/>
        <w:jc w:val="both"/>
      </w:pPr>
      <w:r>
        <w:t xml:space="preserve">And to extend our aroha and ongoing support from this Synod/Hīnota to our brothers and sisters in Christ </w:t>
      </w:r>
      <w:proofErr w:type="gramStart"/>
      <w:r>
        <w:t>at this time</w:t>
      </w:r>
      <w:proofErr w:type="gramEnd"/>
      <w:r>
        <w:t>.</w:t>
      </w:r>
      <w:r>
        <w:tab/>
      </w:r>
      <w:r>
        <w:tab/>
      </w:r>
      <w:r>
        <w:tab/>
      </w:r>
      <w:r>
        <w:tab/>
      </w:r>
      <w:r>
        <w:tab/>
      </w:r>
      <w:r>
        <w:tab/>
      </w:r>
      <w:r>
        <w:tab/>
      </w:r>
      <w:r>
        <w:tab/>
      </w:r>
      <w:r>
        <w:tab/>
      </w:r>
      <w:r>
        <w:rPr>
          <w:b/>
        </w:rPr>
        <w:t>Agreed</w:t>
      </w:r>
    </w:p>
    <w:p w14:paraId="43FFB980" w14:textId="77777777" w:rsidR="00EB49C0" w:rsidRDefault="00EB49C0" w:rsidP="00EB49C0">
      <w:pPr>
        <w:spacing w:after="0" w:line="240" w:lineRule="auto"/>
        <w:jc w:val="both"/>
      </w:pPr>
    </w:p>
    <w:p w14:paraId="048D7BA4" w14:textId="0D25CDFF" w:rsidR="00EB49C0" w:rsidRPr="00A57CFA" w:rsidRDefault="00EB49C0" w:rsidP="00EB49C0">
      <w:pPr>
        <w:spacing w:after="0" w:line="240" w:lineRule="auto"/>
        <w:jc w:val="center"/>
        <w:rPr>
          <w:b/>
        </w:rPr>
      </w:pPr>
      <w:r w:rsidRPr="00A57CFA">
        <w:rPr>
          <w:b/>
        </w:rPr>
        <w:t>Motion</w:t>
      </w:r>
      <w:r>
        <w:rPr>
          <w:b/>
        </w:rPr>
        <w:t xml:space="preserve"> </w:t>
      </w:r>
      <w:r w:rsidRPr="00A57CFA">
        <w:rPr>
          <w:b/>
        </w:rPr>
        <w:t>27</w:t>
      </w:r>
    </w:p>
    <w:p w14:paraId="42CD0471" w14:textId="77777777" w:rsidR="00EB49C0" w:rsidRPr="00A57CFA" w:rsidRDefault="00EB49C0" w:rsidP="00EB49C0">
      <w:pPr>
        <w:spacing w:after="0" w:line="240" w:lineRule="auto"/>
        <w:jc w:val="center"/>
        <w:rPr>
          <w:b/>
        </w:rPr>
      </w:pPr>
      <w:r w:rsidRPr="00A57CFA">
        <w:rPr>
          <w:b/>
        </w:rPr>
        <w:t xml:space="preserve">The Future of Mission: Te </w:t>
      </w:r>
      <w:proofErr w:type="spellStart"/>
      <w:r w:rsidRPr="00A57CFA">
        <w:rPr>
          <w:b/>
        </w:rPr>
        <w:t>Aute</w:t>
      </w:r>
      <w:proofErr w:type="spellEnd"/>
      <w:r w:rsidRPr="00A57CFA">
        <w:rPr>
          <w:b/>
        </w:rPr>
        <w:t xml:space="preserve"> and </w:t>
      </w:r>
      <w:proofErr w:type="spellStart"/>
      <w:r w:rsidRPr="00A57CFA">
        <w:rPr>
          <w:b/>
        </w:rPr>
        <w:t>Hukarere</w:t>
      </w:r>
      <w:proofErr w:type="spellEnd"/>
      <w:r w:rsidRPr="00A57CFA">
        <w:rPr>
          <w:b/>
        </w:rPr>
        <w:t xml:space="preserve"> </w:t>
      </w:r>
      <w:proofErr w:type="spellStart"/>
      <w:r w:rsidRPr="00A57CFA">
        <w:rPr>
          <w:b/>
        </w:rPr>
        <w:t>Kareti</w:t>
      </w:r>
      <w:proofErr w:type="spellEnd"/>
    </w:p>
    <w:p w14:paraId="4E302FED" w14:textId="77777777" w:rsidR="00EB49C0" w:rsidRDefault="00EB49C0" w:rsidP="00EB49C0">
      <w:pPr>
        <w:spacing w:after="0" w:line="240" w:lineRule="auto"/>
        <w:jc w:val="both"/>
      </w:pPr>
      <w:r>
        <w:rPr>
          <w:b/>
        </w:rPr>
        <w:t>Mover:</w:t>
      </w:r>
      <w:r>
        <w:tab/>
        <w:t>The Most Rev’d P Richardson</w:t>
      </w:r>
      <w:r>
        <w:tab/>
      </w:r>
      <w:r>
        <w:tab/>
      </w:r>
      <w:r>
        <w:tab/>
      </w:r>
      <w:r>
        <w:rPr>
          <w:b/>
        </w:rPr>
        <w:t xml:space="preserve">Seconder:  </w:t>
      </w:r>
      <w:r>
        <w:t>The Most Rev’d D Tamihere</w:t>
      </w:r>
    </w:p>
    <w:p w14:paraId="29AB7EE0" w14:textId="77777777" w:rsidR="00EB49C0" w:rsidRDefault="00EB49C0" w:rsidP="00EB49C0">
      <w:pPr>
        <w:spacing w:after="0" w:line="240" w:lineRule="auto"/>
        <w:jc w:val="both"/>
      </w:pPr>
      <w:r w:rsidRPr="00673C20">
        <w:rPr>
          <w:b/>
        </w:rPr>
        <w:t>Preamble</w:t>
      </w:r>
      <w:r>
        <w:rPr>
          <w:b/>
        </w:rPr>
        <w:t>:</w:t>
      </w:r>
    </w:p>
    <w:p w14:paraId="332F20CE" w14:textId="77777777" w:rsidR="00EB49C0" w:rsidRPr="00673C20" w:rsidRDefault="00EB49C0" w:rsidP="00EB49C0">
      <w:pPr>
        <w:spacing w:after="0" w:line="240" w:lineRule="auto"/>
        <w:jc w:val="both"/>
      </w:pPr>
    </w:p>
    <w:p w14:paraId="320A58FA" w14:textId="77777777" w:rsidR="00EB49C0" w:rsidRDefault="00EB49C0" w:rsidP="00EB49C0">
      <w:pPr>
        <w:spacing w:after="0" w:line="240" w:lineRule="auto"/>
        <w:jc w:val="both"/>
      </w:pPr>
      <w:r>
        <w:t xml:space="preserve">The mission of Tikanga Maori always has been and always will be intimately connected to the life and wellbeing of whanau, </w:t>
      </w:r>
      <w:proofErr w:type="spellStart"/>
      <w:r>
        <w:t>hapu</w:t>
      </w:r>
      <w:proofErr w:type="spellEnd"/>
      <w:r>
        <w:t>, and iwi.</w:t>
      </w:r>
    </w:p>
    <w:p w14:paraId="52043600" w14:textId="77777777" w:rsidR="00EB49C0" w:rsidRDefault="00EB49C0" w:rsidP="00EB49C0">
      <w:pPr>
        <w:spacing w:after="0" w:line="240" w:lineRule="auto"/>
        <w:jc w:val="both"/>
      </w:pPr>
    </w:p>
    <w:p w14:paraId="06988D46" w14:textId="77777777" w:rsidR="00EB49C0" w:rsidRDefault="00EB49C0" w:rsidP="00EB49C0">
      <w:pPr>
        <w:spacing w:after="0" w:line="240" w:lineRule="auto"/>
        <w:jc w:val="both"/>
      </w:pPr>
      <w:r>
        <w:t xml:space="preserve">Our Kura have been key sites of this engagement and intersection between Church and whanau, </w:t>
      </w:r>
      <w:proofErr w:type="spellStart"/>
      <w:r>
        <w:t>hapu</w:t>
      </w:r>
      <w:proofErr w:type="spellEnd"/>
      <w:r>
        <w:t xml:space="preserve"> and iwi. They have been spaces where we have deliberately and purposefully grown vital mission capacity. Te </w:t>
      </w:r>
      <w:proofErr w:type="spellStart"/>
      <w:r>
        <w:t>Pihopitanga</w:t>
      </w:r>
      <w:proofErr w:type="spellEnd"/>
      <w:r>
        <w:t xml:space="preserve"> o Aotearoa would not exist without these Kura.</w:t>
      </w:r>
    </w:p>
    <w:p w14:paraId="25705FCB" w14:textId="77777777" w:rsidR="00EB49C0" w:rsidRDefault="00EB49C0" w:rsidP="00EB49C0">
      <w:pPr>
        <w:spacing w:after="0" w:line="240" w:lineRule="auto"/>
        <w:jc w:val="both"/>
      </w:pPr>
    </w:p>
    <w:p w14:paraId="6317AC69" w14:textId="77777777" w:rsidR="00EB49C0" w:rsidRDefault="00EB49C0" w:rsidP="00EB49C0">
      <w:pPr>
        <w:spacing w:after="0" w:line="240" w:lineRule="auto"/>
        <w:jc w:val="both"/>
      </w:pPr>
      <w:r>
        <w:t>In recent decades we have lost this dynamic with the schools. Years of underinvestment have worn down their missional reach. We acknowledge the Church has started to address this in recent years.</w:t>
      </w:r>
    </w:p>
    <w:p w14:paraId="1E3E24CB" w14:textId="77777777" w:rsidR="00EB49C0" w:rsidRDefault="00EB49C0" w:rsidP="00EB49C0">
      <w:pPr>
        <w:spacing w:after="0" w:line="240" w:lineRule="auto"/>
        <w:jc w:val="both"/>
      </w:pPr>
    </w:p>
    <w:p w14:paraId="511641C2" w14:textId="77777777" w:rsidR="00EB49C0" w:rsidRDefault="00EB49C0" w:rsidP="00EB49C0">
      <w:pPr>
        <w:spacing w:after="0" w:line="240" w:lineRule="auto"/>
        <w:jc w:val="both"/>
      </w:pPr>
      <w:r>
        <w:t>We need deeper and fresh investment to ensure these Kura can fulfil this potential as key drivers of mission for Tikanga Maori. This investment includes knowledge, networks, finances, time, human capacity, and prayer. It also requires a commitment from the whole Church to enable our Kura to continue to thrive.</w:t>
      </w:r>
    </w:p>
    <w:p w14:paraId="5DE58A4A" w14:textId="77777777" w:rsidR="00EB49C0" w:rsidRDefault="00EB49C0" w:rsidP="00EB49C0">
      <w:pPr>
        <w:spacing w:after="0" w:line="240" w:lineRule="auto"/>
        <w:jc w:val="both"/>
      </w:pPr>
      <w:r>
        <w:t>This will enable the schools to help us meet the challenges of the future, especially including climate change, with a focus on developing indigenous-led scientific, technological, cultural and theological answers to this existential problem.</w:t>
      </w:r>
    </w:p>
    <w:p w14:paraId="49F7186B" w14:textId="77777777" w:rsidR="00EB49C0" w:rsidRDefault="00EB49C0" w:rsidP="00EB49C0">
      <w:pPr>
        <w:spacing w:after="0" w:line="240" w:lineRule="auto"/>
        <w:jc w:val="both"/>
      </w:pPr>
    </w:p>
    <w:p w14:paraId="27708B0D" w14:textId="77777777" w:rsidR="00EB49C0" w:rsidRDefault="00EB49C0" w:rsidP="00EB49C0">
      <w:pPr>
        <w:spacing w:after="0" w:line="240" w:lineRule="auto"/>
        <w:jc w:val="both"/>
      </w:pPr>
      <w:r>
        <w:t xml:space="preserve">THAT this General Synod/ Te </w:t>
      </w:r>
      <w:proofErr w:type="spellStart"/>
      <w:r>
        <w:t>Hinota</w:t>
      </w:r>
      <w:proofErr w:type="spellEnd"/>
      <w:r>
        <w:t xml:space="preserve"> </w:t>
      </w:r>
      <w:proofErr w:type="spellStart"/>
      <w:r>
        <w:t>Whanui</w:t>
      </w:r>
      <w:proofErr w:type="spellEnd"/>
      <w:r>
        <w:t xml:space="preserve"> 2018</w:t>
      </w:r>
    </w:p>
    <w:p w14:paraId="239344D2" w14:textId="77777777" w:rsidR="00EB49C0" w:rsidRDefault="00EB49C0" w:rsidP="00EB49C0">
      <w:pPr>
        <w:spacing w:after="0" w:line="240" w:lineRule="auto"/>
        <w:jc w:val="both"/>
      </w:pPr>
    </w:p>
    <w:p w14:paraId="63C3F09F" w14:textId="77777777" w:rsidR="00EB49C0" w:rsidRDefault="00EB49C0" w:rsidP="00EB49C0">
      <w:pPr>
        <w:pStyle w:val="ListParagraph"/>
        <w:numPr>
          <w:ilvl w:val="0"/>
          <w:numId w:val="35"/>
        </w:numPr>
        <w:spacing w:line="240" w:lineRule="auto"/>
        <w:jc w:val="both"/>
        <w:rPr>
          <w:rFonts w:asciiTheme="minorHAnsi" w:hAnsiTheme="minorHAnsi"/>
        </w:rPr>
      </w:pPr>
      <w:r>
        <w:rPr>
          <w:rFonts w:asciiTheme="minorHAnsi" w:hAnsiTheme="minorHAnsi"/>
        </w:rPr>
        <w:lastRenderedPageBreak/>
        <w:t xml:space="preserve">Receives with thanks the report of the Te </w:t>
      </w:r>
      <w:proofErr w:type="spellStart"/>
      <w:r>
        <w:rPr>
          <w:rFonts w:asciiTheme="minorHAnsi" w:hAnsiTheme="minorHAnsi"/>
        </w:rPr>
        <w:t>Aute</w:t>
      </w:r>
      <w:proofErr w:type="spellEnd"/>
      <w:r>
        <w:rPr>
          <w:rFonts w:asciiTheme="minorHAnsi" w:hAnsiTheme="minorHAnsi"/>
        </w:rPr>
        <w:t xml:space="preserve"> Trust Board and conveys its gratitude to all those who have assisted the recovery of Te </w:t>
      </w:r>
      <w:proofErr w:type="spellStart"/>
      <w:r>
        <w:rPr>
          <w:rFonts w:asciiTheme="minorHAnsi" w:hAnsiTheme="minorHAnsi"/>
        </w:rPr>
        <w:t>Aute</w:t>
      </w:r>
      <w:proofErr w:type="spellEnd"/>
      <w:r>
        <w:rPr>
          <w:rFonts w:asciiTheme="minorHAnsi" w:hAnsiTheme="minorHAnsi"/>
        </w:rPr>
        <w:t xml:space="preserve"> me </w:t>
      </w:r>
      <w:proofErr w:type="spellStart"/>
      <w:r>
        <w:rPr>
          <w:rFonts w:asciiTheme="minorHAnsi" w:hAnsiTheme="minorHAnsi"/>
        </w:rPr>
        <w:t>Hukarere</w:t>
      </w:r>
      <w:proofErr w:type="spellEnd"/>
      <w:r>
        <w:rPr>
          <w:rFonts w:asciiTheme="minorHAnsi" w:hAnsiTheme="minorHAnsi"/>
        </w:rPr>
        <w:t xml:space="preserve"> and who are working to position the Kura for the future.</w:t>
      </w:r>
    </w:p>
    <w:p w14:paraId="6EF2F6C6" w14:textId="77777777" w:rsidR="00EB49C0" w:rsidRDefault="00EB49C0" w:rsidP="00EB49C0">
      <w:pPr>
        <w:pStyle w:val="ListParagraph"/>
        <w:spacing w:line="240" w:lineRule="auto"/>
        <w:ind w:left="1440"/>
        <w:jc w:val="both"/>
        <w:rPr>
          <w:rFonts w:asciiTheme="minorHAnsi" w:hAnsiTheme="minorHAnsi"/>
        </w:rPr>
      </w:pPr>
    </w:p>
    <w:p w14:paraId="79F20329" w14:textId="77777777" w:rsidR="00EB49C0" w:rsidRPr="00076670" w:rsidRDefault="00EB49C0" w:rsidP="00EB49C0">
      <w:pPr>
        <w:pStyle w:val="ListParagraph"/>
        <w:numPr>
          <w:ilvl w:val="0"/>
          <w:numId w:val="35"/>
        </w:numPr>
        <w:spacing w:line="240" w:lineRule="auto"/>
        <w:jc w:val="both"/>
        <w:rPr>
          <w:rFonts w:asciiTheme="minorHAnsi" w:hAnsiTheme="minorHAnsi"/>
        </w:rPr>
      </w:pPr>
      <w:r>
        <w:rPr>
          <w:rFonts w:asciiTheme="minorHAnsi" w:hAnsiTheme="minorHAnsi"/>
        </w:rPr>
        <w:t>Expresses its unequivocal and prayerful support to the Kura as key drivers of mission in Tikanga Maori and in the wider Church.</w:t>
      </w:r>
    </w:p>
    <w:p w14:paraId="54703833" w14:textId="77777777" w:rsidR="00EB49C0" w:rsidRDefault="00EB49C0" w:rsidP="00EB49C0">
      <w:pPr>
        <w:pStyle w:val="ListParagraph"/>
        <w:spacing w:line="240" w:lineRule="auto"/>
        <w:ind w:left="1440"/>
        <w:jc w:val="both"/>
        <w:rPr>
          <w:rFonts w:asciiTheme="minorHAnsi" w:hAnsiTheme="minorHAnsi"/>
        </w:rPr>
      </w:pPr>
    </w:p>
    <w:p w14:paraId="7028E38D" w14:textId="77777777" w:rsidR="00EB49C0" w:rsidRDefault="00EB49C0" w:rsidP="00EB49C0">
      <w:pPr>
        <w:pStyle w:val="ListParagraph"/>
        <w:numPr>
          <w:ilvl w:val="0"/>
          <w:numId w:val="35"/>
        </w:numPr>
        <w:spacing w:line="240" w:lineRule="auto"/>
        <w:jc w:val="both"/>
        <w:rPr>
          <w:rFonts w:asciiTheme="minorHAnsi" w:hAnsiTheme="minorHAnsi"/>
        </w:rPr>
      </w:pPr>
      <w:r>
        <w:rPr>
          <w:rFonts w:asciiTheme="minorHAnsi" w:hAnsiTheme="minorHAnsi"/>
        </w:rPr>
        <w:t>Calls upon the various boards and other bodies affiliated to the Church to join in reaffirming and empowering this mission.</w:t>
      </w:r>
    </w:p>
    <w:p w14:paraId="69A94F86" w14:textId="35763A4B" w:rsidR="005C4022" w:rsidRPr="005C4022" w:rsidRDefault="00EB49C0" w:rsidP="00E02D80">
      <w:pPr>
        <w:pStyle w:val="ListParagraph"/>
        <w:spacing w:line="240" w:lineRule="auto"/>
        <w:ind w:left="7920"/>
        <w:jc w:val="center"/>
      </w:pPr>
      <w:r>
        <w:rPr>
          <w:rFonts w:asciiTheme="minorHAnsi" w:hAnsiTheme="minorHAnsi"/>
          <w:b/>
        </w:rPr>
        <w:t xml:space="preserve">       </w:t>
      </w:r>
      <w:r w:rsidRPr="00BD6D0D">
        <w:rPr>
          <w:rFonts w:asciiTheme="minorHAnsi" w:hAnsiTheme="minorHAnsi"/>
          <w:b/>
        </w:rPr>
        <w:t>Agreed</w:t>
      </w:r>
    </w:p>
    <w:sectPr w:rsidR="005C4022" w:rsidRPr="005C40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Times">
    <w:altName w:val="Times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2EB3"/>
    <w:multiLevelType w:val="hybridMultilevel"/>
    <w:tmpl w:val="8098D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84DD6"/>
    <w:multiLevelType w:val="hybridMultilevel"/>
    <w:tmpl w:val="EFD44FC0"/>
    <w:lvl w:ilvl="0" w:tplc="2EB8A40E">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500CB"/>
    <w:multiLevelType w:val="hybridMultilevel"/>
    <w:tmpl w:val="2A72B4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D130CE0"/>
    <w:multiLevelType w:val="hybridMultilevel"/>
    <w:tmpl w:val="16C85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13528"/>
    <w:multiLevelType w:val="hybridMultilevel"/>
    <w:tmpl w:val="3FB8E180"/>
    <w:lvl w:ilvl="0" w:tplc="87CC1E1A">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07B504F"/>
    <w:multiLevelType w:val="hybridMultilevel"/>
    <w:tmpl w:val="9914FD34"/>
    <w:lvl w:ilvl="0" w:tplc="F3A23E54">
      <w:start w:val="1"/>
      <w:numFmt w:val="lowerRoman"/>
      <w:lvlText w:val="(%1)"/>
      <w:lvlJc w:val="left"/>
      <w:pPr>
        <w:ind w:left="1080" w:hanging="72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 w15:restartNumberingAfterBreak="0">
    <w:nsid w:val="24F3470F"/>
    <w:multiLevelType w:val="hybridMultilevel"/>
    <w:tmpl w:val="ABE2696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257A6FCB"/>
    <w:multiLevelType w:val="hybridMultilevel"/>
    <w:tmpl w:val="180013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B8A7CBA"/>
    <w:multiLevelType w:val="hybridMultilevel"/>
    <w:tmpl w:val="F55C7A3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2ED73B81"/>
    <w:multiLevelType w:val="hybridMultilevel"/>
    <w:tmpl w:val="A41079B6"/>
    <w:lvl w:ilvl="0" w:tplc="1409000F">
      <w:start w:val="1"/>
      <w:numFmt w:val="decimal"/>
      <w:lvlText w:val="%1."/>
      <w:lvlJc w:val="left"/>
      <w:pPr>
        <w:ind w:left="1134" w:hanging="360"/>
      </w:pPr>
    </w:lvl>
    <w:lvl w:ilvl="1" w:tplc="14090019" w:tentative="1">
      <w:start w:val="1"/>
      <w:numFmt w:val="lowerLetter"/>
      <w:lvlText w:val="%2."/>
      <w:lvlJc w:val="left"/>
      <w:pPr>
        <w:ind w:left="1854" w:hanging="360"/>
      </w:pPr>
    </w:lvl>
    <w:lvl w:ilvl="2" w:tplc="1409001B" w:tentative="1">
      <w:start w:val="1"/>
      <w:numFmt w:val="lowerRoman"/>
      <w:lvlText w:val="%3."/>
      <w:lvlJc w:val="right"/>
      <w:pPr>
        <w:ind w:left="2574" w:hanging="180"/>
      </w:pPr>
    </w:lvl>
    <w:lvl w:ilvl="3" w:tplc="1409000F" w:tentative="1">
      <w:start w:val="1"/>
      <w:numFmt w:val="decimal"/>
      <w:lvlText w:val="%4."/>
      <w:lvlJc w:val="left"/>
      <w:pPr>
        <w:ind w:left="3294" w:hanging="360"/>
      </w:pPr>
    </w:lvl>
    <w:lvl w:ilvl="4" w:tplc="14090019" w:tentative="1">
      <w:start w:val="1"/>
      <w:numFmt w:val="lowerLetter"/>
      <w:lvlText w:val="%5."/>
      <w:lvlJc w:val="left"/>
      <w:pPr>
        <w:ind w:left="4014" w:hanging="360"/>
      </w:pPr>
    </w:lvl>
    <w:lvl w:ilvl="5" w:tplc="1409001B" w:tentative="1">
      <w:start w:val="1"/>
      <w:numFmt w:val="lowerRoman"/>
      <w:lvlText w:val="%6."/>
      <w:lvlJc w:val="right"/>
      <w:pPr>
        <w:ind w:left="4734" w:hanging="180"/>
      </w:pPr>
    </w:lvl>
    <w:lvl w:ilvl="6" w:tplc="1409000F" w:tentative="1">
      <w:start w:val="1"/>
      <w:numFmt w:val="decimal"/>
      <w:lvlText w:val="%7."/>
      <w:lvlJc w:val="left"/>
      <w:pPr>
        <w:ind w:left="5454" w:hanging="360"/>
      </w:pPr>
    </w:lvl>
    <w:lvl w:ilvl="7" w:tplc="14090019" w:tentative="1">
      <w:start w:val="1"/>
      <w:numFmt w:val="lowerLetter"/>
      <w:lvlText w:val="%8."/>
      <w:lvlJc w:val="left"/>
      <w:pPr>
        <w:ind w:left="6174" w:hanging="360"/>
      </w:pPr>
    </w:lvl>
    <w:lvl w:ilvl="8" w:tplc="1409001B" w:tentative="1">
      <w:start w:val="1"/>
      <w:numFmt w:val="lowerRoman"/>
      <w:lvlText w:val="%9."/>
      <w:lvlJc w:val="right"/>
      <w:pPr>
        <w:ind w:left="6894" w:hanging="180"/>
      </w:pPr>
    </w:lvl>
  </w:abstractNum>
  <w:abstractNum w:abstractNumId="10" w15:restartNumberingAfterBreak="0">
    <w:nsid w:val="367274C9"/>
    <w:multiLevelType w:val="hybridMultilevel"/>
    <w:tmpl w:val="C860B4A2"/>
    <w:lvl w:ilvl="0" w:tplc="51C0C3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D75763D"/>
    <w:multiLevelType w:val="hybridMultilevel"/>
    <w:tmpl w:val="017AF4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EFD3AD3"/>
    <w:multiLevelType w:val="multilevel"/>
    <w:tmpl w:val="A4E699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4D2016"/>
    <w:multiLevelType w:val="hybridMultilevel"/>
    <w:tmpl w:val="9230B9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4A247C2"/>
    <w:multiLevelType w:val="hybridMultilevel"/>
    <w:tmpl w:val="7C984BCE"/>
    <w:lvl w:ilvl="0" w:tplc="1409000F">
      <w:start w:val="1"/>
      <w:numFmt w:val="decimal"/>
      <w:lvlText w:val="%1."/>
      <w:lvlJc w:val="left"/>
      <w:pPr>
        <w:ind w:left="927" w:hanging="360"/>
      </w:p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5" w15:restartNumberingAfterBreak="0">
    <w:nsid w:val="47A7093A"/>
    <w:multiLevelType w:val="hybridMultilevel"/>
    <w:tmpl w:val="6546C792"/>
    <w:lvl w:ilvl="0" w:tplc="62086BD0">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4E461727"/>
    <w:multiLevelType w:val="hybridMultilevel"/>
    <w:tmpl w:val="86B2E5D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946354"/>
    <w:multiLevelType w:val="multilevel"/>
    <w:tmpl w:val="3FB8E180"/>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225D4C"/>
    <w:multiLevelType w:val="hybridMultilevel"/>
    <w:tmpl w:val="BFD4AE36"/>
    <w:lvl w:ilvl="0" w:tplc="F3A23E54">
      <w:start w:val="1"/>
      <w:numFmt w:val="lowerRoman"/>
      <w:lvlText w:val="(%1)"/>
      <w:lvlJc w:val="left"/>
      <w:pPr>
        <w:ind w:left="1080" w:hanging="72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9" w15:restartNumberingAfterBreak="0">
    <w:nsid w:val="57A87DAB"/>
    <w:multiLevelType w:val="hybridMultilevel"/>
    <w:tmpl w:val="6C7060A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B190F6E"/>
    <w:multiLevelType w:val="hybridMultilevel"/>
    <w:tmpl w:val="AEBCE4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CA04159"/>
    <w:multiLevelType w:val="hybridMultilevel"/>
    <w:tmpl w:val="F56CF9FA"/>
    <w:lvl w:ilvl="0" w:tplc="14090001">
      <w:start w:val="1"/>
      <w:numFmt w:val="bullet"/>
      <w:lvlText w:val=""/>
      <w:lvlJc w:val="left"/>
      <w:pPr>
        <w:ind w:left="720" w:hanging="360"/>
      </w:pPr>
      <w:rPr>
        <w:rFonts w:ascii="Symbol" w:hAnsi="Symbol" w:hint="default"/>
      </w:rPr>
    </w:lvl>
    <w:lvl w:ilvl="1" w:tplc="E5406340">
      <w:numFmt w:val="bullet"/>
      <w:lvlText w:val="-"/>
      <w:lvlJc w:val="left"/>
      <w:pPr>
        <w:ind w:left="1440" w:hanging="360"/>
      </w:pPr>
      <w:rPr>
        <w:rFonts w:ascii="Calibri" w:eastAsiaTheme="minorHAnsi"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E9723F5"/>
    <w:multiLevelType w:val="hybridMultilevel"/>
    <w:tmpl w:val="46C68F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0670D28"/>
    <w:multiLevelType w:val="hybridMultilevel"/>
    <w:tmpl w:val="B29821DA"/>
    <w:lvl w:ilvl="0" w:tplc="87CC1E1A">
      <w:start w:val="1"/>
      <w:numFmt w:val="lowerLetter"/>
      <w:lvlText w:val="(%1)"/>
      <w:lvlJc w:val="left"/>
      <w:pPr>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3FB6F97"/>
    <w:multiLevelType w:val="hybridMultilevel"/>
    <w:tmpl w:val="86D6373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15:restartNumberingAfterBreak="0">
    <w:nsid w:val="64B669C9"/>
    <w:multiLevelType w:val="hybridMultilevel"/>
    <w:tmpl w:val="4614E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F821EA"/>
    <w:multiLevelType w:val="hybridMultilevel"/>
    <w:tmpl w:val="9AFAF11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6D9E24F4"/>
    <w:multiLevelType w:val="hybridMultilevel"/>
    <w:tmpl w:val="BACCAE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E8F2DA4"/>
    <w:multiLevelType w:val="hybridMultilevel"/>
    <w:tmpl w:val="256E57F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70634CE3"/>
    <w:multiLevelType w:val="hybridMultilevel"/>
    <w:tmpl w:val="ED54493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78C0102"/>
    <w:multiLevelType w:val="hybridMultilevel"/>
    <w:tmpl w:val="3440016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1" w15:restartNumberingAfterBreak="0">
    <w:nsid w:val="7A5C7331"/>
    <w:multiLevelType w:val="hybridMultilevel"/>
    <w:tmpl w:val="A4E69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024C5F"/>
    <w:multiLevelType w:val="hybridMultilevel"/>
    <w:tmpl w:val="58182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290762"/>
    <w:multiLevelType w:val="hybridMultilevel"/>
    <w:tmpl w:val="A462E01E"/>
    <w:lvl w:ilvl="0" w:tplc="1409000F">
      <w:start w:val="1"/>
      <w:numFmt w:val="decimal"/>
      <w:lvlText w:val="%1."/>
      <w:lvlJc w:val="left"/>
      <w:pPr>
        <w:ind w:left="927" w:hanging="360"/>
      </w:p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4" w15:restartNumberingAfterBreak="0">
    <w:nsid w:val="7DE45C07"/>
    <w:multiLevelType w:val="hybridMultilevel"/>
    <w:tmpl w:val="8DE40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24"/>
  </w:num>
  <w:num w:numId="4">
    <w:abstractNumId w:val="6"/>
  </w:num>
  <w:num w:numId="5">
    <w:abstractNumId w:val="8"/>
  </w:num>
  <w:num w:numId="6">
    <w:abstractNumId w:val="30"/>
  </w:num>
  <w:num w:numId="7">
    <w:abstractNumId w:val="19"/>
  </w:num>
  <w:num w:numId="8">
    <w:abstractNumId w:val="10"/>
  </w:num>
  <w:num w:numId="9">
    <w:abstractNumId w:val="17"/>
  </w:num>
  <w:num w:numId="10">
    <w:abstractNumId w:val="23"/>
  </w:num>
  <w:num w:numId="11">
    <w:abstractNumId w:val="15"/>
  </w:num>
  <w:num w:numId="12">
    <w:abstractNumId w:val="2"/>
  </w:num>
  <w:num w:numId="13">
    <w:abstractNumId w:val="28"/>
  </w:num>
  <w:num w:numId="14">
    <w:abstractNumId w:val="20"/>
  </w:num>
  <w:num w:numId="15">
    <w:abstractNumId w:val="29"/>
  </w:num>
  <w:num w:numId="16">
    <w:abstractNumId w:val="32"/>
  </w:num>
  <w:num w:numId="17">
    <w:abstractNumId w:val="34"/>
  </w:num>
  <w:num w:numId="18">
    <w:abstractNumId w:val="31"/>
  </w:num>
  <w:num w:numId="19">
    <w:abstractNumId w:val="12"/>
  </w:num>
  <w:num w:numId="20">
    <w:abstractNumId w:val="0"/>
  </w:num>
  <w:num w:numId="21">
    <w:abstractNumId w:val="33"/>
  </w:num>
  <w:num w:numId="22">
    <w:abstractNumId w:val="9"/>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1"/>
  </w:num>
  <w:num w:numId="29">
    <w:abstractNumId w:val="7"/>
  </w:num>
  <w:num w:numId="30">
    <w:abstractNumId w:val="27"/>
  </w:num>
  <w:num w:numId="31">
    <w:abstractNumId w:val="18"/>
  </w:num>
  <w:num w:numId="32">
    <w:abstractNumId w:val="26"/>
  </w:num>
  <w:num w:numId="33">
    <w:abstractNumId w:val="25"/>
  </w:num>
  <w:num w:numId="34">
    <w:abstractNumId w:val="1"/>
  </w:num>
  <w:num w:numId="35">
    <w:abstractNumId w:val="22"/>
  </w:num>
  <w:num w:numId="36">
    <w:abstractNumId w:val="3"/>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22"/>
    <w:rsid w:val="000D1217"/>
    <w:rsid w:val="00152EB8"/>
    <w:rsid w:val="005C4022"/>
    <w:rsid w:val="006E5A56"/>
    <w:rsid w:val="00872F56"/>
    <w:rsid w:val="00B05016"/>
    <w:rsid w:val="00DB3855"/>
    <w:rsid w:val="00E02D80"/>
    <w:rsid w:val="00E7370D"/>
    <w:rsid w:val="00EB49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2C030"/>
  <w15:chartTrackingRefBased/>
  <w15:docId w15:val="{34CB9DD1-E9BF-40A9-8819-DE744A4B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022"/>
    <w:pPr>
      <w:spacing w:after="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rsid w:val="005C4022"/>
    <w:pPr>
      <w:spacing w:after="200" w:line="276"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C4022"/>
    <w:rPr>
      <w:rFonts w:ascii="Tahoma" w:eastAsia="Calibri" w:hAnsi="Tahoma" w:cs="Tahoma"/>
      <w:sz w:val="16"/>
      <w:szCs w:val="16"/>
    </w:rPr>
  </w:style>
  <w:style w:type="paragraph" w:styleId="NormalWeb">
    <w:name w:val="Normal (Web)"/>
    <w:basedOn w:val="Normal"/>
    <w:uiPriority w:val="99"/>
    <w:unhideWhenUsed/>
    <w:rsid w:val="005C4022"/>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PlainText">
    <w:name w:val="Plain Text"/>
    <w:basedOn w:val="Normal"/>
    <w:link w:val="PlainTextChar"/>
    <w:uiPriority w:val="99"/>
    <w:unhideWhenUsed/>
    <w:rsid w:val="005C4022"/>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5C4022"/>
    <w:rPr>
      <w:rFonts w:ascii="Calibri" w:eastAsia="Calibri" w:hAnsi="Calibri" w:cs="Times New Roman"/>
      <w:szCs w:val="21"/>
    </w:rPr>
  </w:style>
  <w:style w:type="table" w:styleId="TableGrid">
    <w:name w:val="Table Grid"/>
    <w:basedOn w:val="TableNormal"/>
    <w:uiPriority w:val="39"/>
    <w:rsid w:val="005C4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5C4022"/>
    <w:pPr>
      <w:spacing w:after="0" w:line="240" w:lineRule="auto"/>
    </w:pPr>
    <w:rPr>
      <w:sz w:val="20"/>
      <w:szCs w:val="20"/>
      <w:lang w:val="en-GB"/>
    </w:rPr>
  </w:style>
  <w:style w:type="character" w:customStyle="1" w:styleId="CommentTextChar">
    <w:name w:val="Comment Text Char"/>
    <w:basedOn w:val="DefaultParagraphFont"/>
    <w:link w:val="CommentText"/>
    <w:uiPriority w:val="99"/>
    <w:semiHidden/>
    <w:rsid w:val="005C4022"/>
    <w:rPr>
      <w:sz w:val="20"/>
      <w:szCs w:val="20"/>
      <w:lang w:val="en-GB"/>
    </w:rPr>
  </w:style>
  <w:style w:type="numbering" w:customStyle="1" w:styleId="NoList1">
    <w:name w:val="No List1"/>
    <w:next w:val="NoList"/>
    <w:uiPriority w:val="99"/>
    <w:semiHidden/>
    <w:unhideWhenUsed/>
    <w:rsid w:val="000D1217"/>
  </w:style>
  <w:style w:type="paragraph" w:styleId="NoSpacing">
    <w:name w:val="No Spacing"/>
    <w:uiPriority w:val="1"/>
    <w:qFormat/>
    <w:rsid w:val="000D1217"/>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23</Pages>
  <Words>7879</Words>
  <Characters>44914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Hughes</dc:creator>
  <cp:keywords/>
  <dc:description/>
  <cp:lastModifiedBy>Michael Hughes</cp:lastModifiedBy>
  <cp:revision>4</cp:revision>
  <cp:lastPrinted>2018-05-27T22:37:00Z</cp:lastPrinted>
  <dcterms:created xsi:type="dcterms:W3CDTF">2018-05-24T23:51:00Z</dcterms:created>
  <dcterms:modified xsi:type="dcterms:W3CDTF">2018-05-27T22:37:00Z</dcterms:modified>
</cp:coreProperties>
</file>